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F12DC" w14:textId="6A9FEC8F" w:rsidR="009716D9" w:rsidRPr="00443F29" w:rsidRDefault="009716D9" w:rsidP="009716D9">
      <w:pPr>
        <w:keepLines/>
        <w:tabs>
          <w:tab w:val="right" w:pos="10440"/>
          <w:tab w:val="right" w:pos="13323"/>
        </w:tabs>
        <w:overflowPunct/>
        <w:autoSpaceDE/>
        <w:autoSpaceDN/>
        <w:adjustRightInd/>
        <w:spacing w:after="0"/>
        <w:textAlignment w:val="auto"/>
        <w:rPr>
          <w:rFonts w:ascii="Arial" w:eastAsia="SimSun" w:hAnsi="Arial" w:cs="Arial"/>
          <w:b/>
          <w:sz w:val="24"/>
          <w:szCs w:val="24"/>
          <w:lang w:val="en-US" w:eastAsia="zh-CN"/>
        </w:rPr>
      </w:pPr>
      <w:bookmarkStart w:id="0" w:name="_Ref399006623"/>
      <w:bookmarkStart w:id="1" w:name="_Toc92513360"/>
      <w:r w:rsidRPr="0025487A">
        <w:rPr>
          <w:rFonts w:ascii="Arial" w:eastAsia="MS Mincho" w:hAnsi="Arial" w:cs="Arial"/>
          <w:b/>
          <w:sz w:val="24"/>
          <w:szCs w:val="24"/>
          <w:lang w:val="en-US"/>
        </w:rPr>
        <w:t>3GPP TSG-RAN WG4 Meeting #</w:t>
      </w:r>
      <w:r w:rsidRPr="0025487A">
        <w:rPr>
          <w:rFonts w:eastAsia="MS Mincho"/>
          <w:lang w:val="en-US"/>
        </w:rPr>
        <w:t xml:space="preserve"> </w:t>
      </w:r>
      <w:r w:rsidR="00EA4FF9">
        <w:rPr>
          <w:rFonts w:ascii="Arial" w:eastAsia="MS Mincho" w:hAnsi="Arial" w:cs="Arial"/>
          <w:b/>
          <w:sz w:val="24"/>
          <w:szCs w:val="24"/>
          <w:lang w:val="en-US"/>
        </w:rPr>
        <w:t>100</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2A6470">
        <w:rPr>
          <w:rFonts w:ascii="Arial" w:eastAsia="MS Mincho" w:hAnsi="Arial" w:cs="Arial"/>
          <w:b/>
          <w:sz w:val="24"/>
          <w:szCs w:val="24"/>
          <w:lang w:val="en-US"/>
        </w:rPr>
        <w:t>1</w:t>
      </w:r>
      <w:r w:rsidR="008507BB">
        <w:rPr>
          <w:rFonts w:ascii="Arial" w:eastAsia="MS Mincho" w:hAnsi="Arial" w:cs="Arial"/>
          <w:b/>
          <w:sz w:val="24"/>
          <w:szCs w:val="24"/>
          <w:lang w:val="en-US"/>
        </w:rPr>
        <w:t>4965</w:t>
      </w:r>
    </w:p>
    <w:p w14:paraId="03E342D9" w14:textId="101E0C72"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SimSun" w:hAnsi="Arial"/>
          <w:b/>
          <w:sz w:val="24"/>
          <w:szCs w:val="24"/>
          <w:lang w:val="en-US" w:eastAsia="zh-CN"/>
        </w:rPr>
      </w:pPr>
      <w:r w:rsidRPr="0025487A">
        <w:rPr>
          <w:rFonts w:ascii="Arial" w:eastAsia="SimSun" w:hAnsi="Arial"/>
          <w:b/>
          <w:sz w:val="24"/>
          <w:szCs w:val="24"/>
          <w:lang w:val="en-US" w:eastAsia="zh-CN"/>
        </w:rPr>
        <w:t xml:space="preserve">Electronic Meeting, </w:t>
      </w:r>
      <w:r w:rsidR="00EA4FF9">
        <w:rPr>
          <w:rFonts w:ascii="Arial" w:eastAsia="SimSun" w:hAnsi="Arial"/>
          <w:b/>
          <w:sz w:val="24"/>
          <w:szCs w:val="24"/>
          <w:lang w:eastAsia="zh-CN"/>
        </w:rPr>
        <w:t>Aug</w:t>
      </w:r>
      <w:r>
        <w:rPr>
          <w:rFonts w:ascii="Arial" w:eastAsia="SimSun" w:hAnsi="Arial"/>
          <w:b/>
          <w:sz w:val="24"/>
          <w:szCs w:val="24"/>
          <w:lang w:eastAsia="zh-CN"/>
        </w:rPr>
        <w:t>. 1</w:t>
      </w:r>
      <w:r w:rsidR="00EA4FF9">
        <w:rPr>
          <w:rFonts w:ascii="Arial" w:eastAsia="SimSun" w:hAnsi="Arial"/>
          <w:b/>
          <w:sz w:val="24"/>
          <w:szCs w:val="24"/>
          <w:lang w:eastAsia="zh-CN"/>
        </w:rPr>
        <w:t>6</w:t>
      </w:r>
      <w:r>
        <w:rPr>
          <w:rFonts w:ascii="Arial" w:eastAsia="SimSun" w:hAnsi="Arial"/>
          <w:b/>
          <w:sz w:val="24"/>
          <w:szCs w:val="24"/>
          <w:lang w:eastAsia="zh-CN"/>
        </w:rPr>
        <w:t>-27</w:t>
      </w:r>
      <w:r w:rsidRPr="0025487A">
        <w:rPr>
          <w:rFonts w:ascii="Arial" w:eastAsia="SimSun" w:hAnsi="Arial"/>
          <w:b/>
          <w:sz w:val="24"/>
          <w:szCs w:val="24"/>
          <w:lang w:val="en-US" w:eastAsia="zh-CN"/>
        </w:rPr>
        <w:t>, 2021</w:t>
      </w:r>
    </w:p>
    <w:p w14:paraId="654879EC" w14:textId="77777777"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1E997534"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[DRAFT]</w:t>
      </w:r>
      <w:r w:rsidR="001B3F05" w:rsidRPr="001B3F05">
        <w:t xml:space="preserve"> </w:t>
      </w:r>
      <w:r w:rsidR="001B3F05" w:rsidRPr="001B3F05">
        <w:rPr>
          <w:rFonts w:ascii="Arial" w:hAnsi="Arial" w:cs="Arial"/>
          <w:bCs/>
        </w:rPr>
        <w:t xml:space="preserve">LS on </w:t>
      </w:r>
      <w:r w:rsidR="00ED74B4">
        <w:rPr>
          <w:rFonts w:ascii="Arial" w:hAnsi="Arial" w:cs="Arial"/>
          <w:bCs/>
        </w:rPr>
        <w:t xml:space="preserve">UL gap </w:t>
      </w:r>
      <w:r w:rsidR="008507BB">
        <w:rPr>
          <w:rFonts w:ascii="Arial" w:hAnsi="Arial" w:cs="Arial"/>
          <w:bCs/>
        </w:rPr>
        <w:t xml:space="preserve">in FR2 RF enhancement </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lang w:val="en-U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447D7684"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ED74B4">
        <w:rPr>
          <w:rFonts w:ascii="Arial" w:hAnsi="Arial" w:cs="Arial"/>
          <w:bCs/>
        </w:rPr>
        <w:t xml:space="preserve"> </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2D8EF753" w:rsidR="009716D9" w:rsidRPr="00AE6A83" w:rsidRDefault="009716D9" w:rsidP="009716D9">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sidR="00590C39">
        <w:rPr>
          <w:rFonts w:cs="Arial"/>
        </w:rPr>
        <w:t>Huaning</w:t>
      </w:r>
      <w:proofErr w:type="spellEnd"/>
      <w:r w:rsidR="00590C39">
        <w:rPr>
          <w:rFonts w:cs="Arial"/>
        </w:rPr>
        <w:t xml:space="preserve"> </w:t>
      </w:r>
      <w:proofErr w:type="spellStart"/>
      <w:r w:rsidR="00590C39">
        <w:rPr>
          <w:rFonts w:cs="Arial"/>
        </w:rPr>
        <w:t>Niu</w:t>
      </w:r>
      <w:proofErr w:type="spellEnd"/>
      <w:r w:rsidR="00ED74B4">
        <w:rPr>
          <w:rFonts w:cs="Arial"/>
          <w:b/>
          <w:lang w:eastAsia="zh-CN"/>
        </w:rPr>
        <w:t xml:space="preserve"> </w:t>
      </w:r>
    </w:p>
    <w:p w14:paraId="6E5C32A5" w14:textId="02A2218F" w:rsidR="00E6377A" w:rsidRDefault="009716D9" w:rsidP="00ED74B4">
      <w:pPr>
        <w:pStyle w:val="Heading4"/>
        <w:keepNext/>
        <w:keepLines/>
        <w:spacing w:beforeAutospacing="0" w:afterLines="0" w:after="240"/>
        <w:ind w:left="567" w:rightChars="0" w:right="200"/>
      </w:pPr>
      <w:r w:rsidRPr="00AE6A83">
        <w:rPr>
          <w:rFonts w:cs="Arial"/>
        </w:rPr>
        <w:t>E-mail Address:</w:t>
      </w:r>
      <w:r w:rsidRPr="000A794E">
        <w:rPr>
          <w:rFonts w:cs="Arial"/>
        </w:rPr>
        <w:tab/>
      </w:r>
      <w:r w:rsidR="00ED74B4">
        <w:t xml:space="preserve"> </w:t>
      </w:r>
      <w:r w:rsidR="00590C39">
        <w:t>huaning_niu@apple.com</w:t>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0E0C614D" w14:textId="2CBAB253" w:rsidR="009716D9" w:rsidRDefault="006E4359" w:rsidP="009716D9">
      <w:pPr>
        <w:spacing w:after="120"/>
        <w:jc w:val="both"/>
        <w:rPr>
          <w:rFonts w:ascii="Arial" w:hAnsi="Arial" w:cs="Arial"/>
          <w:lang w:eastAsia="zh-CN"/>
        </w:rPr>
      </w:pPr>
      <w:r>
        <w:rPr>
          <w:rFonts w:ascii="Arial" w:hAnsi="Arial" w:cs="Arial"/>
          <w:lang w:eastAsia="zh-CN"/>
        </w:rPr>
        <w:t xml:space="preserve">RAN4 has been working on </w:t>
      </w:r>
      <w:r w:rsidRPr="00BB1DFC">
        <w:rPr>
          <w:rFonts w:ascii="Arial" w:hAnsi="Arial" w:cs="Arial"/>
          <w:lang w:eastAsia="zh-CN"/>
        </w:rPr>
        <w:t>UL gaps for</w:t>
      </w:r>
      <w:r w:rsidR="00590C39">
        <w:rPr>
          <w:rFonts w:ascii="Arial" w:hAnsi="Arial" w:cs="Arial"/>
          <w:lang w:eastAsia="zh-CN"/>
        </w:rPr>
        <w:t xml:space="preserve"> </w:t>
      </w:r>
      <w:r w:rsidR="006E7DA5">
        <w:rPr>
          <w:rFonts w:ascii="Arial" w:hAnsi="Arial" w:cs="Arial"/>
          <w:lang w:eastAsia="zh-CN"/>
        </w:rPr>
        <w:t>Tx power management</w:t>
      </w:r>
      <w:r>
        <w:rPr>
          <w:rFonts w:ascii="Arial" w:hAnsi="Arial" w:cs="Arial"/>
          <w:lang w:eastAsia="zh-CN"/>
        </w:rPr>
        <w:t xml:space="preserve"> and made the following agreements concerning </w:t>
      </w:r>
      <w:r w:rsidR="00ED74B4">
        <w:rPr>
          <w:rFonts w:ascii="Arial" w:hAnsi="Arial" w:cs="Arial"/>
          <w:lang w:eastAsia="zh-CN"/>
        </w:rPr>
        <w:t xml:space="preserve">UL gap configuration and activation/de-activation.  </w:t>
      </w:r>
    </w:p>
    <w:p w14:paraId="79C12B46" w14:textId="77777777" w:rsidR="00ED74B4" w:rsidRPr="00ED74B4" w:rsidRDefault="00ED74B4" w:rsidP="00ED74B4">
      <w:pPr>
        <w:spacing w:after="120"/>
        <w:ind w:left="720"/>
        <w:jc w:val="both"/>
        <w:rPr>
          <w:rFonts w:ascii="Arial" w:eastAsiaTheme="minorEastAsia" w:hAnsi="Arial" w:cs="Arial"/>
          <w:iCs/>
          <w:kern w:val="2"/>
          <w:lang w:val="en-US"/>
        </w:rPr>
      </w:pPr>
    </w:p>
    <w:p w14:paraId="0951F309" w14:textId="41F18354" w:rsidR="006E4359" w:rsidRPr="006E4359" w:rsidRDefault="000720A0" w:rsidP="006E4359">
      <w:pPr>
        <w:tabs>
          <w:tab w:val="num" w:pos="1800"/>
        </w:tabs>
        <w:rPr>
          <w:rFonts w:ascii="Arial" w:hAnsi="Arial" w:cs="Arial"/>
        </w:rPr>
      </w:pPr>
      <w:r>
        <w:rPr>
          <w:rFonts w:ascii="Arial" w:hAnsi="Arial" w:cs="Arial"/>
        </w:rPr>
        <w:t>T</w:t>
      </w:r>
      <w:r w:rsidR="006E4359" w:rsidRPr="006E4359">
        <w:rPr>
          <w:rFonts w:ascii="Arial" w:hAnsi="Arial" w:cs="Arial"/>
        </w:rPr>
        <w:t>he following two UL gap configuration and activation mechanisms are agreed</w:t>
      </w:r>
    </w:p>
    <w:p w14:paraId="3CEE09FF" w14:textId="0532090F" w:rsidR="00ED74B4" w:rsidRPr="003957A4" w:rsidRDefault="00ED74B4" w:rsidP="003957A4">
      <w:pPr>
        <w:numPr>
          <w:ilvl w:val="0"/>
          <w:numId w:val="39"/>
        </w:numPr>
        <w:tabs>
          <w:tab w:val="clear" w:pos="720"/>
          <w:tab w:val="num" w:pos="1080"/>
          <w:tab w:val="num" w:pos="1800"/>
        </w:tabs>
        <w:overflowPunct/>
        <w:autoSpaceDE/>
        <w:autoSpaceDN/>
        <w:adjustRightInd/>
        <w:spacing w:after="0"/>
        <w:ind w:left="1080"/>
        <w:textAlignment w:val="auto"/>
        <w:rPr>
          <w:rFonts w:ascii="Arial" w:hAnsi="Arial" w:cs="Arial"/>
        </w:rPr>
      </w:pPr>
      <w:r w:rsidRPr="003957A4">
        <w:rPr>
          <w:rFonts w:ascii="Arial" w:hAnsi="Arial" w:cs="Arial"/>
        </w:rPr>
        <w:t>#1: UL gap should be explicitly configured and activated/deactivated directly by RRC signaling</w:t>
      </w:r>
    </w:p>
    <w:p w14:paraId="130251CF" w14:textId="77777777" w:rsidR="00ED74B4" w:rsidRPr="003957A4" w:rsidRDefault="00ED74B4" w:rsidP="003957A4">
      <w:pPr>
        <w:numPr>
          <w:ilvl w:val="0"/>
          <w:numId w:val="39"/>
        </w:numPr>
        <w:tabs>
          <w:tab w:val="clear" w:pos="720"/>
          <w:tab w:val="num" w:pos="1080"/>
          <w:tab w:val="num" w:pos="1800"/>
        </w:tabs>
        <w:overflowPunct/>
        <w:autoSpaceDE/>
        <w:autoSpaceDN/>
        <w:adjustRightInd/>
        <w:spacing w:after="0"/>
        <w:ind w:left="1080"/>
        <w:textAlignment w:val="auto"/>
        <w:rPr>
          <w:rFonts w:ascii="Arial" w:hAnsi="Arial" w:cs="Arial"/>
        </w:rPr>
      </w:pPr>
      <w:r w:rsidRPr="003957A4">
        <w:rPr>
          <w:rFonts w:ascii="Arial" w:hAnsi="Arial" w:cs="Arial"/>
        </w:rPr>
        <w:t>#2: UL gap should be explicitly configured by RRC and activated and deactivated by MAC CE</w:t>
      </w:r>
    </w:p>
    <w:p w14:paraId="1B95D64D" w14:textId="0AEBD02A" w:rsidR="006D1ECF" w:rsidRDefault="006D1ECF" w:rsidP="00ED74B4">
      <w:pPr>
        <w:overflowPunct/>
        <w:autoSpaceDE/>
        <w:autoSpaceDN/>
        <w:adjustRightInd/>
        <w:jc w:val="both"/>
        <w:textAlignment w:val="auto"/>
        <w:rPr>
          <w:rFonts w:ascii="Arial" w:eastAsiaTheme="minorEastAsia" w:hAnsi="Arial" w:cs="Arial"/>
          <w:iCs/>
          <w:kern w:val="2"/>
          <w:lang w:eastAsia="zh-CN"/>
        </w:rPr>
      </w:pPr>
    </w:p>
    <w:p w14:paraId="24095D16" w14:textId="0C74328B" w:rsidR="000720A0" w:rsidRPr="00C24EBC" w:rsidRDefault="006F1016" w:rsidP="00C24EBC">
      <w:pPr>
        <w:rPr>
          <w:rFonts w:ascii="Arial" w:hAnsi="Arial" w:cs="Arial"/>
        </w:rPr>
      </w:pPr>
      <w:r w:rsidRPr="00C24EBC">
        <w:rPr>
          <w:rFonts w:ascii="Arial" w:hAnsi="Arial" w:cs="Arial"/>
        </w:rPr>
        <w:t xml:space="preserve">If needed, UE can explicitly request UL gap </w:t>
      </w:r>
      <w:r w:rsidR="00502A96">
        <w:rPr>
          <w:rFonts w:ascii="Arial" w:hAnsi="Arial" w:cs="Arial"/>
        </w:rPr>
        <w:t>from</w:t>
      </w:r>
      <w:r w:rsidRPr="00C24EBC">
        <w:rPr>
          <w:rFonts w:ascii="Arial" w:hAnsi="Arial" w:cs="Arial"/>
        </w:rPr>
        <w:t xml:space="preserve"> the NW by signaling.</w:t>
      </w:r>
      <w:r w:rsidR="000720A0" w:rsidRPr="00C24EBC">
        <w:rPr>
          <w:rFonts w:ascii="Arial" w:hAnsi="Arial" w:cs="Arial"/>
        </w:rPr>
        <w:t xml:space="preserve"> </w:t>
      </w:r>
    </w:p>
    <w:p w14:paraId="50045BCF" w14:textId="7BA97B82" w:rsidR="000720A0" w:rsidRPr="00C24EBC" w:rsidRDefault="00BA2E06" w:rsidP="000720A0">
      <w:pPr>
        <w:rPr>
          <w:rFonts w:ascii="Arial" w:hAnsi="Arial" w:cs="Arial"/>
        </w:rPr>
      </w:pPr>
      <w:r w:rsidRPr="00C24EBC">
        <w:rPr>
          <w:rFonts w:ascii="Arial" w:hAnsi="Arial" w:cs="Arial"/>
        </w:rPr>
        <w:t xml:space="preserve">Regarding UL gap configuration, </w:t>
      </w:r>
      <w:r w:rsidR="006E7DA5">
        <w:rPr>
          <w:rFonts w:ascii="Arial" w:hAnsi="Arial" w:cs="Arial"/>
        </w:rPr>
        <w:t xml:space="preserve">RAN4 intends to </w:t>
      </w:r>
      <w:r w:rsidRPr="00C24EBC">
        <w:rPr>
          <w:rFonts w:ascii="Arial" w:hAnsi="Arial" w:cs="Arial"/>
        </w:rPr>
        <w:t>f</w:t>
      </w:r>
      <w:r w:rsidR="000720A0" w:rsidRPr="00C24EBC">
        <w:rPr>
          <w:rFonts w:ascii="Arial" w:hAnsi="Arial" w:cs="Arial"/>
        </w:rPr>
        <w:t xml:space="preserve">urther down-select candidates </w:t>
      </w:r>
      <w:r w:rsidR="006E7DA5">
        <w:rPr>
          <w:rFonts w:ascii="Arial" w:hAnsi="Arial" w:cs="Arial"/>
        </w:rPr>
        <w:t xml:space="preserve">in upcoming meetings </w:t>
      </w:r>
      <w:r w:rsidR="000720A0" w:rsidRPr="00C24EBC">
        <w:rPr>
          <w:rFonts w:ascii="Arial" w:hAnsi="Arial" w:cs="Arial"/>
        </w:rPr>
        <w:t xml:space="preserve">based on UL overhead, the ratio UGL (UL gap length) and UGRP (UL gap repetition periodicity), of 5%, 2.5%, 1.25% and 0.625% and gain achieved in the RF requirements. </w:t>
      </w:r>
    </w:p>
    <w:p w14:paraId="45D501F4" w14:textId="77777777" w:rsidR="006E4359" w:rsidRPr="006E4359" w:rsidRDefault="006E4359" w:rsidP="006E4359">
      <w:pPr>
        <w:snapToGrid w:val="0"/>
        <w:spacing w:after="120"/>
        <w:jc w:val="both"/>
        <w:rPr>
          <w:rFonts w:ascii="Arial" w:eastAsiaTheme="minorEastAsia" w:hAnsi="Arial" w:cs="Arial"/>
          <w:iCs/>
          <w:kern w:val="2"/>
          <w:lang w:eastAsia="zh-CN"/>
        </w:rPr>
      </w:pPr>
      <w:r>
        <w:rPr>
          <w:rFonts w:ascii="Arial" w:eastAsiaTheme="minorEastAsia" w:hAnsi="Arial" w:cs="Arial"/>
          <w:iCs/>
          <w:kern w:val="2"/>
          <w:lang w:eastAsia="zh-CN"/>
        </w:rPr>
        <w:t xml:space="preserve">According to the WID </w:t>
      </w:r>
      <w:r w:rsidRPr="006E4359">
        <w:rPr>
          <w:rFonts w:ascii="Arial" w:eastAsiaTheme="minorEastAsia" w:hAnsi="Arial" w:cs="Arial"/>
          <w:iCs/>
          <w:kern w:val="2"/>
          <w:lang w:eastAsia="zh-CN"/>
        </w:rPr>
        <w:t>RP-211538</w:t>
      </w:r>
      <w:r>
        <w:rPr>
          <w:rFonts w:ascii="Arial" w:eastAsiaTheme="minorEastAsia" w:hAnsi="Arial" w:cs="Arial"/>
          <w:iCs/>
          <w:kern w:val="2"/>
          <w:lang w:eastAsia="zh-CN"/>
        </w:rPr>
        <w:t>, RAN2 work will be triggered by RAN4 LS.</w:t>
      </w:r>
      <w:r w:rsidRPr="006E4359">
        <w:rPr>
          <w:rFonts w:ascii="Arial" w:eastAsiaTheme="minorEastAsia" w:hAnsi="Arial" w:cs="Arial"/>
          <w:iCs/>
          <w:kern w:val="2"/>
          <w:lang w:eastAsia="zh-CN"/>
        </w:rPr>
        <w:t xml:space="preserve"> Given the above agreements made in RAN4, </w:t>
      </w:r>
      <w:r>
        <w:rPr>
          <w:rFonts w:ascii="Arial" w:eastAsiaTheme="minorEastAsia" w:hAnsi="Arial" w:cs="Arial"/>
          <w:iCs/>
          <w:kern w:val="2"/>
          <w:lang w:eastAsia="zh-CN"/>
        </w:rPr>
        <w:t>RAN4 respectfully asks RAN2 to start the related signaling work, especially on the following aspects:</w:t>
      </w:r>
      <w:r w:rsidRPr="006E4359">
        <w:rPr>
          <w:rFonts w:ascii="Arial" w:eastAsiaTheme="minorEastAsia" w:hAnsi="Arial" w:cs="Arial" w:hint="eastAsia"/>
          <w:iCs/>
          <w:kern w:val="2"/>
          <w:lang w:eastAsia="zh-CN"/>
        </w:rPr>
        <w:t xml:space="preserve"> </w:t>
      </w:r>
    </w:p>
    <w:p w14:paraId="17B8B8B9" w14:textId="4224929E" w:rsidR="006E4359" w:rsidRPr="006E4359" w:rsidRDefault="00580CD5" w:rsidP="006E4359">
      <w:pPr>
        <w:pStyle w:val="ListParagraph"/>
        <w:numPr>
          <w:ilvl w:val="0"/>
          <w:numId w:val="40"/>
        </w:numPr>
        <w:snapToGrid w:val="0"/>
        <w:spacing w:after="120"/>
        <w:jc w:val="both"/>
        <w:rPr>
          <w:rFonts w:ascii="Arial" w:eastAsiaTheme="minorEastAsia" w:hAnsi="Arial" w:cs="Arial"/>
          <w:iCs/>
          <w:kern w:val="2"/>
          <w:lang w:eastAsia="zh-CN"/>
        </w:rPr>
      </w:pPr>
      <w:r>
        <w:rPr>
          <w:rFonts w:ascii="Arial" w:eastAsiaTheme="minorEastAsia" w:hAnsi="Arial" w:cs="Arial"/>
          <w:iCs/>
          <w:kern w:val="2"/>
          <w:lang w:eastAsia="zh-CN"/>
        </w:rPr>
        <w:t xml:space="preserve">UE specific RRC-configured </w:t>
      </w:r>
      <w:r w:rsidR="006E4359" w:rsidRPr="006E4359">
        <w:rPr>
          <w:rFonts w:ascii="Arial" w:eastAsiaTheme="minorEastAsia" w:hAnsi="Arial" w:cs="Arial"/>
          <w:iCs/>
          <w:kern w:val="2"/>
          <w:lang w:eastAsia="zh-CN"/>
        </w:rPr>
        <w:t xml:space="preserve">UL gap and the required parameters including UL gap periodicity, UL gap length, and gap offset. The values are FFS.  </w:t>
      </w:r>
    </w:p>
    <w:p w14:paraId="249344D6" w14:textId="5660C146" w:rsidR="006E4359" w:rsidRPr="006E4359" w:rsidRDefault="006E4359" w:rsidP="006E4359">
      <w:pPr>
        <w:pStyle w:val="ListParagraph"/>
        <w:numPr>
          <w:ilvl w:val="0"/>
          <w:numId w:val="40"/>
        </w:numPr>
        <w:snapToGrid w:val="0"/>
        <w:spacing w:after="120"/>
        <w:jc w:val="both"/>
        <w:rPr>
          <w:rFonts w:ascii="Arial" w:eastAsiaTheme="minorEastAsia" w:hAnsi="Arial" w:cs="Arial"/>
          <w:iCs/>
          <w:kern w:val="2"/>
          <w:lang w:eastAsia="zh-CN"/>
        </w:rPr>
      </w:pPr>
      <w:r w:rsidRPr="006E4359">
        <w:rPr>
          <w:rFonts w:ascii="Arial" w:eastAsiaTheme="minorEastAsia" w:hAnsi="Arial" w:cs="Arial"/>
          <w:iCs/>
          <w:kern w:val="2"/>
          <w:lang w:eastAsia="zh-CN"/>
        </w:rPr>
        <w:t xml:space="preserve">Activation and de-activation </w:t>
      </w:r>
      <w:r w:rsidR="00502A96">
        <w:rPr>
          <w:rFonts w:ascii="Arial" w:eastAsiaTheme="minorEastAsia" w:hAnsi="Arial" w:cs="Arial"/>
          <w:iCs/>
          <w:kern w:val="2"/>
          <w:lang w:eastAsia="zh-CN"/>
        </w:rPr>
        <w:t xml:space="preserve">of UL gaps </w:t>
      </w:r>
      <w:r w:rsidRPr="006E4359">
        <w:rPr>
          <w:rFonts w:ascii="Arial" w:eastAsiaTheme="minorEastAsia" w:hAnsi="Arial" w:cs="Arial"/>
          <w:iCs/>
          <w:kern w:val="2"/>
          <w:lang w:eastAsia="zh-CN"/>
        </w:rPr>
        <w:t>by RRC</w:t>
      </w:r>
      <w:r w:rsidR="00502A96">
        <w:rPr>
          <w:rFonts w:ascii="Arial" w:eastAsiaTheme="minorEastAsia" w:hAnsi="Arial" w:cs="Arial"/>
          <w:iCs/>
          <w:kern w:val="2"/>
          <w:lang w:eastAsia="zh-CN"/>
        </w:rPr>
        <w:t xml:space="preserve"> (configure and </w:t>
      </w:r>
      <w:proofErr w:type="spellStart"/>
      <w:r w:rsidR="00502A96">
        <w:rPr>
          <w:rFonts w:ascii="Arial" w:eastAsiaTheme="minorEastAsia" w:hAnsi="Arial" w:cs="Arial"/>
          <w:iCs/>
          <w:kern w:val="2"/>
          <w:lang w:eastAsia="zh-CN"/>
        </w:rPr>
        <w:t>deconfigure</w:t>
      </w:r>
      <w:proofErr w:type="spellEnd"/>
      <w:r w:rsidR="00502A96">
        <w:rPr>
          <w:rFonts w:ascii="Arial" w:eastAsiaTheme="minorEastAsia" w:hAnsi="Arial" w:cs="Arial"/>
          <w:iCs/>
          <w:kern w:val="2"/>
          <w:lang w:eastAsia="zh-CN"/>
        </w:rPr>
        <w:t xml:space="preserve"> UL gaps by configuration message, </w:t>
      </w:r>
      <w:proofErr w:type="gramStart"/>
      <w:r w:rsidR="00502A96">
        <w:rPr>
          <w:rFonts w:ascii="Arial" w:eastAsiaTheme="minorEastAsia" w:hAnsi="Arial" w:cs="Arial"/>
          <w:iCs/>
          <w:kern w:val="2"/>
          <w:lang w:eastAsia="zh-CN"/>
        </w:rPr>
        <w:t>similar to</w:t>
      </w:r>
      <w:proofErr w:type="gramEnd"/>
      <w:r w:rsidR="00502A96">
        <w:rPr>
          <w:rFonts w:ascii="Arial" w:eastAsiaTheme="minorEastAsia" w:hAnsi="Arial" w:cs="Arial"/>
          <w:iCs/>
          <w:kern w:val="2"/>
          <w:lang w:eastAsia="zh-CN"/>
        </w:rPr>
        <w:t xml:space="preserve"> measurement gaps)</w:t>
      </w:r>
      <w:r w:rsidRPr="006E4359">
        <w:rPr>
          <w:rFonts w:ascii="Arial" w:eastAsiaTheme="minorEastAsia" w:hAnsi="Arial" w:cs="Arial"/>
          <w:iCs/>
          <w:kern w:val="2"/>
          <w:lang w:eastAsia="zh-CN"/>
        </w:rPr>
        <w:t xml:space="preserve"> and MAC CE</w:t>
      </w:r>
      <w:r w:rsidR="00502A96">
        <w:rPr>
          <w:rFonts w:ascii="Arial" w:eastAsiaTheme="minorEastAsia" w:hAnsi="Arial" w:cs="Arial"/>
          <w:iCs/>
          <w:kern w:val="2"/>
          <w:lang w:eastAsia="zh-CN"/>
        </w:rPr>
        <w:t xml:space="preserve"> (using gaps previously configured by RRC, similar to </w:t>
      </w:r>
      <w:proofErr w:type="spellStart"/>
      <w:r w:rsidR="00502A96">
        <w:rPr>
          <w:rFonts w:ascii="Arial" w:eastAsiaTheme="minorEastAsia" w:hAnsi="Arial" w:cs="Arial"/>
          <w:iCs/>
          <w:kern w:val="2"/>
          <w:lang w:eastAsia="zh-CN"/>
        </w:rPr>
        <w:t>SCell</w:t>
      </w:r>
      <w:proofErr w:type="spellEnd"/>
      <w:r w:rsidR="00502A96">
        <w:rPr>
          <w:rFonts w:ascii="Arial" w:eastAsiaTheme="minorEastAsia" w:hAnsi="Arial" w:cs="Arial"/>
          <w:iCs/>
          <w:kern w:val="2"/>
          <w:lang w:eastAsia="zh-CN"/>
        </w:rPr>
        <w:t xml:space="preserve"> activation/deactivation MAC CE).</w:t>
      </w:r>
    </w:p>
    <w:p w14:paraId="40C47EFD" w14:textId="09D5AEF4" w:rsidR="006E4359" w:rsidRPr="006E4359" w:rsidRDefault="006E4359" w:rsidP="006E4359">
      <w:pPr>
        <w:snapToGrid w:val="0"/>
        <w:spacing w:after="120"/>
        <w:jc w:val="both"/>
        <w:rPr>
          <w:rFonts w:ascii="Arial" w:eastAsiaTheme="minorEastAsia" w:hAnsi="Arial" w:cs="Arial"/>
          <w:iCs/>
          <w:kern w:val="2"/>
          <w:lang w:eastAsia="zh-CN"/>
        </w:rPr>
      </w:pPr>
      <w:r w:rsidRPr="006E4359">
        <w:rPr>
          <w:rFonts w:ascii="Arial" w:eastAsiaTheme="minorEastAsia" w:hAnsi="Arial" w:cs="Arial"/>
          <w:iCs/>
          <w:kern w:val="2"/>
          <w:lang w:eastAsia="zh-CN"/>
        </w:rPr>
        <w:t>RAN4 will inform RAN2 of any further updates in future meetings</w:t>
      </w:r>
      <w:r w:rsidR="00BA2E06">
        <w:rPr>
          <w:rFonts w:ascii="Arial" w:eastAsiaTheme="minorEastAsia" w:hAnsi="Arial" w:cs="Arial"/>
          <w:iCs/>
          <w:kern w:val="2"/>
          <w:lang w:eastAsia="zh-CN"/>
        </w:rPr>
        <w:t xml:space="preserve"> if needed</w:t>
      </w:r>
      <w:r w:rsidRPr="006E4359">
        <w:rPr>
          <w:rFonts w:ascii="Arial" w:eastAsiaTheme="minorEastAsia" w:hAnsi="Arial" w:cs="Arial"/>
          <w:iCs/>
          <w:kern w:val="2"/>
          <w:lang w:eastAsia="zh-CN"/>
        </w:rPr>
        <w:t xml:space="preserve">. </w:t>
      </w: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77777777" w:rsidR="009716D9" w:rsidRPr="00AE6A83" w:rsidRDefault="009716D9" w:rsidP="009716D9">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lang w:eastAsia="zh-CN"/>
        </w:rPr>
        <w:t>to take RAN4 conclusions in consideration and start RAN2 work on this topic.</w:t>
      </w:r>
    </w:p>
    <w:p w14:paraId="35FC2FB4" w14:textId="77777777" w:rsidR="009716D9" w:rsidRPr="00586924" w:rsidRDefault="009716D9" w:rsidP="009716D9">
      <w:pPr>
        <w:spacing w:after="120"/>
        <w:rPr>
          <w:rFonts w:ascii="Arial" w:hAnsi="Arial" w:cs="Arial"/>
          <w:b/>
          <w:lang w:eastAsia="zh-CN"/>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42F0D96" w14:textId="102D4296" w:rsidR="009716D9" w:rsidRPr="00AE6A83" w:rsidRDefault="009716D9" w:rsidP="009716D9">
      <w:pPr>
        <w:tabs>
          <w:tab w:val="left" w:pos="3625"/>
        </w:tabs>
        <w:ind w:left="2268" w:hanging="2268"/>
        <w:rPr>
          <w:rFonts w:ascii="Arial" w:hAnsi="Arial" w:cs="Arial"/>
          <w:bCs/>
        </w:rPr>
      </w:pPr>
      <w:r>
        <w:rPr>
          <w:rFonts w:ascii="Arial" w:hAnsi="Arial" w:cs="Arial"/>
          <w:bCs/>
        </w:rPr>
        <w:t>TSG-RAN4 Meeting #10</w:t>
      </w:r>
      <w:r w:rsidR="00A35B79">
        <w:rPr>
          <w:rFonts w:ascii="Arial" w:hAnsi="Arial" w:cs="Arial"/>
          <w:bCs/>
        </w:rPr>
        <w:t>1</w:t>
      </w:r>
      <w:r>
        <w:rPr>
          <w:rFonts w:ascii="Arial" w:hAnsi="Arial" w:cs="Arial"/>
          <w:bCs/>
        </w:rPr>
        <w:t>e</w:t>
      </w:r>
      <w:r>
        <w:rPr>
          <w:rFonts w:ascii="Arial" w:hAnsi="Arial" w:cs="Arial"/>
          <w:bCs/>
        </w:rPr>
        <w:tab/>
      </w:r>
      <w:r w:rsidR="0001726F">
        <w:rPr>
          <w:rFonts w:ascii="Arial" w:hAnsi="Arial" w:cs="Arial"/>
          <w:bCs/>
          <w:color w:val="000000"/>
        </w:rPr>
        <w:t xml:space="preserve">1 - 12, </w:t>
      </w:r>
      <w:proofErr w:type="gramStart"/>
      <w:r w:rsidR="0001726F">
        <w:rPr>
          <w:rFonts w:ascii="Arial" w:hAnsi="Arial" w:cs="Arial"/>
          <w:bCs/>
          <w:color w:val="000000"/>
        </w:rPr>
        <w:t>Nov,</w:t>
      </w:r>
      <w:proofErr w:type="gramEnd"/>
      <w:r w:rsidR="0001726F">
        <w:rPr>
          <w:rFonts w:ascii="Arial" w:hAnsi="Arial" w:cs="Arial"/>
          <w:bCs/>
          <w:color w:val="000000"/>
        </w:rPr>
        <w:t xml:space="preserve"> 2021</w:t>
      </w:r>
      <w:r>
        <w:rPr>
          <w:rFonts w:ascii="Arial" w:hAnsi="Arial" w:cs="Arial"/>
          <w:bCs/>
        </w:rPr>
        <w:tab/>
        <w:t>Online</w:t>
      </w:r>
    </w:p>
    <w:p w14:paraId="42A83549" w14:textId="0ACBBA66" w:rsidR="00FC78CD" w:rsidRPr="00AE6A83" w:rsidRDefault="00FC78CD" w:rsidP="00FC78CD">
      <w:pPr>
        <w:tabs>
          <w:tab w:val="left" w:pos="3625"/>
        </w:tabs>
        <w:ind w:left="2268" w:hanging="2268"/>
        <w:rPr>
          <w:rFonts w:ascii="Arial" w:hAnsi="Arial" w:cs="Arial"/>
          <w:bCs/>
        </w:rPr>
      </w:pPr>
      <w:r w:rsidRPr="00AE6A83">
        <w:rPr>
          <w:rFonts w:ascii="Arial" w:hAnsi="Arial" w:cs="Arial"/>
          <w:bCs/>
        </w:rPr>
        <w:lastRenderedPageBreak/>
        <w:t>TSG-RAN4 Meeting #</w:t>
      </w:r>
      <w:r>
        <w:rPr>
          <w:rFonts w:ascii="Arial" w:hAnsi="Arial" w:cs="Arial"/>
          <w:bCs/>
        </w:rPr>
        <w:t>10</w:t>
      </w:r>
      <w:r w:rsidR="00106FCC">
        <w:rPr>
          <w:rFonts w:ascii="Arial" w:hAnsi="Arial" w:cs="Arial"/>
          <w:bCs/>
        </w:rPr>
        <w:t>1</w:t>
      </w:r>
      <w:r w:rsidRPr="00AE6A83">
        <w:rPr>
          <w:rFonts w:ascii="Arial" w:hAnsi="Arial" w:cs="Arial"/>
          <w:bCs/>
        </w:rPr>
        <w:t>e</w:t>
      </w:r>
      <w:r w:rsidR="00A35B79">
        <w:rPr>
          <w:rFonts w:ascii="Arial" w:hAnsi="Arial" w:cs="Arial"/>
          <w:bCs/>
        </w:rPr>
        <w:t>-bis</w:t>
      </w:r>
      <w:r w:rsidRPr="00AE6A83">
        <w:rPr>
          <w:rFonts w:ascii="Arial" w:hAnsi="Arial" w:cs="Arial"/>
          <w:bCs/>
        </w:rPr>
        <w:tab/>
      </w:r>
      <w:r w:rsidR="006B456F">
        <w:rPr>
          <w:rFonts w:ascii="Arial" w:hAnsi="Arial" w:cs="Arial"/>
          <w:bCs/>
          <w:color w:val="000000"/>
        </w:rPr>
        <w:t>TBD</w:t>
      </w:r>
      <w:r w:rsidRPr="00AE6A83">
        <w:rPr>
          <w:rFonts w:ascii="Arial" w:hAnsi="Arial" w:cs="Arial"/>
          <w:bCs/>
        </w:rPr>
        <w:tab/>
      </w:r>
      <w:r>
        <w:rPr>
          <w:rFonts w:ascii="Arial" w:hAnsi="Arial" w:cs="Arial"/>
          <w:bCs/>
        </w:rPr>
        <w:t>Online</w:t>
      </w:r>
    </w:p>
    <w:sectPr w:rsidR="00FC78CD" w:rsidRPr="00AE6A83"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B57C4" w14:textId="77777777" w:rsidR="00323C63" w:rsidRDefault="00323C63" w:rsidP="002A1D39">
      <w:pPr>
        <w:spacing w:after="0"/>
      </w:pPr>
      <w:r>
        <w:separator/>
      </w:r>
    </w:p>
  </w:endnote>
  <w:endnote w:type="continuationSeparator" w:id="0">
    <w:p w14:paraId="6E1CCF86" w14:textId="77777777" w:rsidR="00323C63" w:rsidRDefault="00323C63"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726C9" w14:textId="77777777" w:rsidR="00323C63" w:rsidRDefault="00323C63" w:rsidP="002A1D39">
      <w:pPr>
        <w:spacing w:after="0"/>
      </w:pPr>
      <w:r>
        <w:separator/>
      </w:r>
    </w:p>
  </w:footnote>
  <w:footnote w:type="continuationSeparator" w:id="0">
    <w:p w14:paraId="6CE43536" w14:textId="77777777" w:rsidR="00323C63" w:rsidRDefault="00323C63"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A6B20"/>
    <w:multiLevelType w:val="hybridMultilevel"/>
    <w:tmpl w:val="0F66172C"/>
    <w:lvl w:ilvl="0" w:tplc="1A767A2A">
      <w:start w:val="2"/>
      <w:numFmt w:val="bullet"/>
      <w:lvlText w:val="-"/>
      <w:lvlJc w:val="left"/>
      <w:pPr>
        <w:ind w:left="1140" w:hanging="360"/>
      </w:pPr>
      <w:rPr>
        <w:rFonts w:ascii="Calibri" w:eastAsiaTheme="minorEastAsia" w:hAnsi="Calibri" w:cstheme="minorBid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612B70"/>
    <w:multiLevelType w:val="hybridMultilevel"/>
    <w:tmpl w:val="6B484938"/>
    <w:lvl w:ilvl="0" w:tplc="3ED61932">
      <w:start w:val="1"/>
      <w:numFmt w:val="bullet"/>
      <w:lvlText w:val="•"/>
      <w:lvlJc w:val="left"/>
      <w:pPr>
        <w:tabs>
          <w:tab w:val="num" w:pos="720"/>
        </w:tabs>
        <w:ind w:left="720" w:hanging="360"/>
      </w:pPr>
      <w:rPr>
        <w:rFonts w:ascii="Arial" w:hAnsi="Arial" w:hint="default"/>
      </w:rPr>
    </w:lvl>
    <w:lvl w:ilvl="1" w:tplc="DBF2799C" w:tentative="1">
      <w:start w:val="1"/>
      <w:numFmt w:val="bullet"/>
      <w:lvlText w:val="•"/>
      <w:lvlJc w:val="left"/>
      <w:pPr>
        <w:tabs>
          <w:tab w:val="num" w:pos="1440"/>
        </w:tabs>
        <w:ind w:left="1440" w:hanging="360"/>
      </w:pPr>
      <w:rPr>
        <w:rFonts w:ascii="Arial" w:hAnsi="Arial" w:hint="default"/>
      </w:rPr>
    </w:lvl>
    <w:lvl w:ilvl="2" w:tplc="F3581F48" w:tentative="1">
      <w:start w:val="1"/>
      <w:numFmt w:val="bullet"/>
      <w:lvlText w:val="•"/>
      <w:lvlJc w:val="left"/>
      <w:pPr>
        <w:tabs>
          <w:tab w:val="num" w:pos="2160"/>
        </w:tabs>
        <w:ind w:left="2160" w:hanging="360"/>
      </w:pPr>
      <w:rPr>
        <w:rFonts w:ascii="Arial" w:hAnsi="Arial" w:hint="default"/>
      </w:rPr>
    </w:lvl>
    <w:lvl w:ilvl="3" w:tplc="584020A6" w:tentative="1">
      <w:start w:val="1"/>
      <w:numFmt w:val="bullet"/>
      <w:lvlText w:val="•"/>
      <w:lvlJc w:val="left"/>
      <w:pPr>
        <w:tabs>
          <w:tab w:val="num" w:pos="2880"/>
        </w:tabs>
        <w:ind w:left="2880" w:hanging="360"/>
      </w:pPr>
      <w:rPr>
        <w:rFonts w:ascii="Arial" w:hAnsi="Arial" w:hint="default"/>
      </w:rPr>
    </w:lvl>
    <w:lvl w:ilvl="4" w:tplc="CE286866" w:tentative="1">
      <w:start w:val="1"/>
      <w:numFmt w:val="bullet"/>
      <w:lvlText w:val="•"/>
      <w:lvlJc w:val="left"/>
      <w:pPr>
        <w:tabs>
          <w:tab w:val="num" w:pos="3600"/>
        </w:tabs>
        <w:ind w:left="3600" w:hanging="360"/>
      </w:pPr>
      <w:rPr>
        <w:rFonts w:ascii="Arial" w:hAnsi="Arial" w:hint="default"/>
      </w:rPr>
    </w:lvl>
    <w:lvl w:ilvl="5" w:tplc="7EFCFFCA" w:tentative="1">
      <w:start w:val="1"/>
      <w:numFmt w:val="bullet"/>
      <w:lvlText w:val="•"/>
      <w:lvlJc w:val="left"/>
      <w:pPr>
        <w:tabs>
          <w:tab w:val="num" w:pos="4320"/>
        </w:tabs>
        <w:ind w:left="4320" w:hanging="360"/>
      </w:pPr>
      <w:rPr>
        <w:rFonts w:ascii="Arial" w:hAnsi="Arial" w:hint="default"/>
      </w:rPr>
    </w:lvl>
    <w:lvl w:ilvl="6" w:tplc="7B1C4F7A" w:tentative="1">
      <w:start w:val="1"/>
      <w:numFmt w:val="bullet"/>
      <w:lvlText w:val="•"/>
      <w:lvlJc w:val="left"/>
      <w:pPr>
        <w:tabs>
          <w:tab w:val="num" w:pos="5040"/>
        </w:tabs>
        <w:ind w:left="5040" w:hanging="360"/>
      </w:pPr>
      <w:rPr>
        <w:rFonts w:ascii="Arial" w:hAnsi="Arial" w:hint="default"/>
      </w:rPr>
    </w:lvl>
    <w:lvl w:ilvl="7" w:tplc="66FE9562" w:tentative="1">
      <w:start w:val="1"/>
      <w:numFmt w:val="bullet"/>
      <w:lvlText w:val="•"/>
      <w:lvlJc w:val="left"/>
      <w:pPr>
        <w:tabs>
          <w:tab w:val="num" w:pos="5760"/>
        </w:tabs>
        <w:ind w:left="5760" w:hanging="360"/>
      </w:pPr>
      <w:rPr>
        <w:rFonts w:ascii="Arial" w:hAnsi="Arial" w:hint="default"/>
      </w:rPr>
    </w:lvl>
    <w:lvl w:ilvl="8" w:tplc="49DE53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66026D"/>
    <w:multiLevelType w:val="hybridMultilevel"/>
    <w:tmpl w:val="86C0ED2E"/>
    <w:lvl w:ilvl="0" w:tplc="8432130A">
      <w:start w:val="1"/>
      <w:numFmt w:val="bullet"/>
      <w:lvlText w:val="•"/>
      <w:lvlJc w:val="left"/>
      <w:pPr>
        <w:tabs>
          <w:tab w:val="num" w:pos="720"/>
        </w:tabs>
        <w:ind w:left="720" w:hanging="360"/>
      </w:pPr>
      <w:rPr>
        <w:rFonts w:ascii="Arial" w:hAnsi="Arial" w:hint="default"/>
      </w:rPr>
    </w:lvl>
    <w:lvl w:ilvl="1" w:tplc="B54A51AE" w:tentative="1">
      <w:start w:val="1"/>
      <w:numFmt w:val="bullet"/>
      <w:lvlText w:val="•"/>
      <w:lvlJc w:val="left"/>
      <w:pPr>
        <w:tabs>
          <w:tab w:val="num" w:pos="1440"/>
        </w:tabs>
        <w:ind w:left="1440" w:hanging="360"/>
      </w:pPr>
      <w:rPr>
        <w:rFonts w:ascii="Arial" w:hAnsi="Arial" w:hint="default"/>
      </w:rPr>
    </w:lvl>
    <w:lvl w:ilvl="2" w:tplc="FC40A924" w:tentative="1">
      <w:start w:val="1"/>
      <w:numFmt w:val="bullet"/>
      <w:lvlText w:val="•"/>
      <w:lvlJc w:val="left"/>
      <w:pPr>
        <w:tabs>
          <w:tab w:val="num" w:pos="2160"/>
        </w:tabs>
        <w:ind w:left="2160" w:hanging="360"/>
      </w:pPr>
      <w:rPr>
        <w:rFonts w:ascii="Arial" w:hAnsi="Arial" w:hint="default"/>
      </w:rPr>
    </w:lvl>
    <w:lvl w:ilvl="3" w:tplc="5340268A" w:tentative="1">
      <w:start w:val="1"/>
      <w:numFmt w:val="bullet"/>
      <w:lvlText w:val="•"/>
      <w:lvlJc w:val="left"/>
      <w:pPr>
        <w:tabs>
          <w:tab w:val="num" w:pos="2880"/>
        </w:tabs>
        <w:ind w:left="2880" w:hanging="360"/>
      </w:pPr>
      <w:rPr>
        <w:rFonts w:ascii="Arial" w:hAnsi="Arial" w:hint="default"/>
      </w:rPr>
    </w:lvl>
    <w:lvl w:ilvl="4" w:tplc="FD1258B0" w:tentative="1">
      <w:start w:val="1"/>
      <w:numFmt w:val="bullet"/>
      <w:lvlText w:val="•"/>
      <w:lvlJc w:val="left"/>
      <w:pPr>
        <w:tabs>
          <w:tab w:val="num" w:pos="3600"/>
        </w:tabs>
        <w:ind w:left="3600" w:hanging="360"/>
      </w:pPr>
      <w:rPr>
        <w:rFonts w:ascii="Arial" w:hAnsi="Arial" w:hint="default"/>
      </w:rPr>
    </w:lvl>
    <w:lvl w:ilvl="5" w:tplc="DBF4D6A0" w:tentative="1">
      <w:start w:val="1"/>
      <w:numFmt w:val="bullet"/>
      <w:lvlText w:val="•"/>
      <w:lvlJc w:val="left"/>
      <w:pPr>
        <w:tabs>
          <w:tab w:val="num" w:pos="4320"/>
        </w:tabs>
        <w:ind w:left="4320" w:hanging="360"/>
      </w:pPr>
      <w:rPr>
        <w:rFonts w:ascii="Arial" w:hAnsi="Arial" w:hint="default"/>
      </w:rPr>
    </w:lvl>
    <w:lvl w:ilvl="6" w:tplc="30602FC4" w:tentative="1">
      <w:start w:val="1"/>
      <w:numFmt w:val="bullet"/>
      <w:lvlText w:val="•"/>
      <w:lvlJc w:val="left"/>
      <w:pPr>
        <w:tabs>
          <w:tab w:val="num" w:pos="5040"/>
        </w:tabs>
        <w:ind w:left="5040" w:hanging="360"/>
      </w:pPr>
      <w:rPr>
        <w:rFonts w:ascii="Arial" w:hAnsi="Arial" w:hint="default"/>
      </w:rPr>
    </w:lvl>
    <w:lvl w:ilvl="7" w:tplc="E0EEA228" w:tentative="1">
      <w:start w:val="1"/>
      <w:numFmt w:val="bullet"/>
      <w:lvlText w:val="•"/>
      <w:lvlJc w:val="left"/>
      <w:pPr>
        <w:tabs>
          <w:tab w:val="num" w:pos="5760"/>
        </w:tabs>
        <w:ind w:left="5760" w:hanging="360"/>
      </w:pPr>
      <w:rPr>
        <w:rFonts w:ascii="Arial" w:hAnsi="Arial" w:hint="default"/>
      </w:rPr>
    </w:lvl>
    <w:lvl w:ilvl="8" w:tplc="83E0B2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3C059A"/>
    <w:multiLevelType w:val="hybridMultilevel"/>
    <w:tmpl w:val="37F4EF36"/>
    <w:lvl w:ilvl="0" w:tplc="B3484290">
      <w:start w:val="1"/>
      <w:numFmt w:val="bullet"/>
      <w:lvlText w:val="•"/>
      <w:lvlJc w:val="left"/>
      <w:pPr>
        <w:tabs>
          <w:tab w:val="num" w:pos="720"/>
        </w:tabs>
        <w:ind w:left="720" w:hanging="360"/>
      </w:pPr>
      <w:rPr>
        <w:rFonts w:ascii="Arial" w:hAnsi="Arial" w:hint="default"/>
      </w:rPr>
    </w:lvl>
    <w:lvl w:ilvl="1" w:tplc="0FB859BC">
      <w:numFmt w:val="bullet"/>
      <w:lvlText w:val="•"/>
      <w:lvlJc w:val="left"/>
      <w:pPr>
        <w:tabs>
          <w:tab w:val="num" w:pos="1440"/>
        </w:tabs>
        <w:ind w:left="1440" w:hanging="360"/>
      </w:pPr>
      <w:rPr>
        <w:rFonts w:ascii="Arial" w:hAnsi="Arial" w:hint="default"/>
      </w:rPr>
    </w:lvl>
    <w:lvl w:ilvl="2" w:tplc="135E5F44" w:tentative="1">
      <w:start w:val="1"/>
      <w:numFmt w:val="bullet"/>
      <w:lvlText w:val="•"/>
      <w:lvlJc w:val="left"/>
      <w:pPr>
        <w:tabs>
          <w:tab w:val="num" w:pos="2160"/>
        </w:tabs>
        <w:ind w:left="2160" w:hanging="360"/>
      </w:pPr>
      <w:rPr>
        <w:rFonts w:ascii="Arial" w:hAnsi="Arial" w:hint="default"/>
      </w:rPr>
    </w:lvl>
    <w:lvl w:ilvl="3" w:tplc="3CB8BA88" w:tentative="1">
      <w:start w:val="1"/>
      <w:numFmt w:val="bullet"/>
      <w:lvlText w:val="•"/>
      <w:lvlJc w:val="left"/>
      <w:pPr>
        <w:tabs>
          <w:tab w:val="num" w:pos="2880"/>
        </w:tabs>
        <w:ind w:left="2880" w:hanging="360"/>
      </w:pPr>
      <w:rPr>
        <w:rFonts w:ascii="Arial" w:hAnsi="Arial" w:hint="default"/>
      </w:rPr>
    </w:lvl>
    <w:lvl w:ilvl="4" w:tplc="9536C8F8" w:tentative="1">
      <w:start w:val="1"/>
      <w:numFmt w:val="bullet"/>
      <w:lvlText w:val="•"/>
      <w:lvlJc w:val="left"/>
      <w:pPr>
        <w:tabs>
          <w:tab w:val="num" w:pos="3600"/>
        </w:tabs>
        <w:ind w:left="3600" w:hanging="360"/>
      </w:pPr>
      <w:rPr>
        <w:rFonts w:ascii="Arial" w:hAnsi="Arial" w:hint="default"/>
      </w:rPr>
    </w:lvl>
    <w:lvl w:ilvl="5" w:tplc="72884FFA" w:tentative="1">
      <w:start w:val="1"/>
      <w:numFmt w:val="bullet"/>
      <w:lvlText w:val="•"/>
      <w:lvlJc w:val="left"/>
      <w:pPr>
        <w:tabs>
          <w:tab w:val="num" w:pos="4320"/>
        </w:tabs>
        <w:ind w:left="4320" w:hanging="360"/>
      </w:pPr>
      <w:rPr>
        <w:rFonts w:ascii="Arial" w:hAnsi="Arial" w:hint="default"/>
      </w:rPr>
    </w:lvl>
    <w:lvl w:ilvl="6" w:tplc="8278C6E2" w:tentative="1">
      <w:start w:val="1"/>
      <w:numFmt w:val="bullet"/>
      <w:lvlText w:val="•"/>
      <w:lvlJc w:val="left"/>
      <w:pPr>
        <w:tabs>
          <w:tab w:val="num" w:pos="5040"/>
        </w:tabs>
        <w:ind w:left="5040" w:hanging="360"/>
      </w:pPr>
      <w:rPr>
        <w:rFonts w:ascii="Arial" w:hAnsi="Arial" w:hint="default"/>
      </w:rPr>
    </w:lvl>
    <w:lvl w:ilvl="7" w:tplc="5574C006" w:tentative="1">
      <w:start w:val="1"/>
      <w:numFmt w:val="bullet"/>
      <w:lvlText w:val="•"/>
      <w:lvlJc w:val="left"/>
      <w:pPr>
        <w:tabs>
          <w:tab w:val="num" w:pos="5760"/>
        </w:tabs>
        <w:ind w:left="5760" w:hanging="360"/>
      </w:pPr>
      <w:rPr>
        <w:rFonts w:ascii="Arial" w:hAnsi="Arial" w:hint="default"/>
      </w:rPr>
    </w:lvl>
    <w:lvl w:ilvl="8" w:tplc="4AB679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8"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9D6443"/>
    <w:multiLevelType w:val="hybridMultilevel"/>
    <w:tmpl w:val="4C74853C"/>
    <w:lvl w:ilvl="0" w:tplc="CD22083C">
      <w:start w:val="1"/>
      <w:numFmt w:val="bullet"/>
      <w:lvlText w:val="•"/>
      <w:lvlJc w:val="left"/>
      <w:pPr>
        <w:tabs>
          <w:tab w:val="num" w:pos="720"/>
        </w:tabs>
        <w:ind w:left="720" w:hanging="360"/>
      </w:pPr>
      <w:rPr>
        <w:rFonts w:ascii="Arial" w:hAnsi="Arial" w:hint="default"/>
      </w:rPr>
    </w:lvl>
    <w:lvl w:ilvl="1" w:tplc="408EFDBE" w:tentative="1">
      <w:start w:val="1"/>
      <w:numFmt w:val="bullet"/>
      <w:lvlText w:val="•"/>
      <w:lvlJc w:val="left"/>
      <w:pPr>
        <w:tabs>
          <w:tab w:val="num" w:pos="1440"/>
        </w:tabs>
        <w:ind w:left="1440" w:hanging="360"/>
      </w:pPr>
      <w:rPr>
        <w:rFonts w:ascii="Arial" w:hAnsi="Arial" w:hint="default"/>
      </w:rPr>
    </w:lvl>
    <w:lvl w:ilvl="2" w:tplc="0596A540" w:tentative="1">
      <w:start w:val="1"/>
      <w:numFmt w:val="bullet"/>
      <w:lvlText w:val="•"/>
      <w:lvlJc w:val="left"/>
      <w:pPr>
        <w:tabs>
          <w:tab w:val="num" w:pos="2160"/>
        </w:tabs>
        <w:ind w:left="2160" w:hanging="360"/>
      </w:pPr>
      <w:rPr>
        <w:rFonts w:ascii="Arial" w:hAnsi="Arial" w:hint="default"/>
      </w:rPr>
    </w:lvl>
    <w:lvl w:ilvl="3" w:tplc="1F6CCDA8" w:tentative="1">
      <w:start w:val="1"/>
      <w:numFmt w:val="bullet"/>
      <w:lvlText w:val="•"/>
      <w:lvlJc w:val="left"/>
      <w:pPr>
        <w:tabs>
          <w:tab w:val="num" w:pos="2880"/>
        </w:tabs>
        <w:ind w:left="2880" w:hanging="360"/>
      </w:pPr>
      <w:rPr>
        <w:rFonts w:ascii="Arial" w:hAnsi="Arial" w:hint="default"/>
      </w:rPr>
    </w:lvl>
    <w:lvl w:ilvl="4" w:tplc="4EEC2932" w:tentative="1">
      <w:start w:val="1"/>
      <w:numFmt w:val="bullet"/>
      <w:lvlText w:val="•"/>
      <w:lvlJc w:val="left"/>
      <w:pPr>
        <w:tabs>
          <w:tab w:val="num" w:pos="3600"/>
        </w:tabs>
        <w:ind w:left="3600" w:hanging="360"/>
      </w:pPr>
      <w:rPr>
        <w:rFonts w:ascii="Arial" w:hAnsi="Arial" w:hint="default"/>
      </w:rPr>
    </w:lvl>
    <w:lvl w:ilvl="5" w:tplc="F0964FF2" w:tentative="1">
      <w:start w:val="1"/>
      <w:numFmt w:val="bullet"/>
      <w:lvlText w:val="•"/>
      <w:lvlJc w:val="left"/>
      <w:pPr>
        <w:tabs>
          <w:tab w:val="num" w:pos="4320"/>
        </w:tabs>
        <w:ind w:left="4320" w:hanging="360"/>
      </w:pPr>
      <w:rPr>
        <w:rFonts w:ascii="Arial" w:hAnsi="Arial" w:hint="default"/>
      </w:rPr>
    </w:lvl>
    <w:lvl w:ilvl="6" w:tplc="4C56E8E4" w:tentative="1">
      <w:start w:val="1"/>
      <w:numFmt w:val="bullet"/>
      <w:lvlText w:val="•"/>
      <w:lvlJc w:val="left"/>
      <w:pPr>
        <w:tabs>
          <w:tab w:val="num" w:pos="5040"/>
        </w:tabs>
        <w:ind w:left="5040" w:hanging="360"/>
      </w:pPr>
      <w:rPr>
        <w:rFonts w:ascii="Arial" w:hAnsi="Arial" w:hint="default"/>
      </w:rPr>
    </w:lvl>
    <w:lvl w:ilvl="7" w:tplc="17403304" w:tentative="1">
      <w:start w:val="1"/>
      <w:numFmt w:val="bullet"/>
      <w:lvlText w:val="•"/>
      <w:lvlJc w:val="left"/>
      <w:pPr>
        <w:tabs>
          <w:tab w:val="num" w:pos="5760"/>
        </w:tabs>
        <w:ind w:left="5760" w:hanging="360"/>
      </w:pPr>
      <w:rPr>
        <w:rFonts w:ascii="Arial" w:hAnsi="Arial" w:hint="default"/>
      </w:rPr>
    </w:lvl>
    <w:lvl w:ilvl="8" w:tplc="9740EF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06144A"/>
    <w:multiLevelType w:val="hybridMultilevel"/>
    <w:tmpl w:val="4186120E"/>
    <w:lvl w:ilvl="0" w:tplc="E0CC718C">
      <w:start w:val="1"/>
      <w:numFmt w:val="bullet"/>
      <w:lvlText w:val="•"/>
      <w:lvlJc w:val="left"/>
      <w:pPr>
        <w:tabs>
          <w:tab w:val="num" w:pos="720"/>
        </w:tabs>
        <w:ind w:left="720" w:hanging="360"/>
      </w:pPr>
      <w:rPr>
        <w:rFonts w:ascii="Arial" w:hAnsi="Arial" w:hint="default"/>
      </w:rPr>
    </w:lvl>
    <w:lvl w:ilvl="1" w:tplc="7EAE51A2">
      <w:numFmt w:val="bullet"/>
      <w:lvlText w:val="•"/>
      <w:lvlJc w:val="left"/>
      <w:pPr>
        <w:tabs>
          <w:tab w:val="num" w:pos="1440"/>
        </w:tabs>
        <w:ind w:left="1440" w:hanging="360"/>
      </w:pPr>
      <w:rPr>
        <w:rFonts w:ascii="Arial" w:hAnsi="Arial" w:hint="default"/>
      </w:rPr>
    </w:lvl>
    <w:lvl w:ilvl="2" w:tplc="0E72A9D4">
      <w:numFmt w:val="bullet"/>
      <w:lvlText w:val="•"/>
      <w:lvlJc w:val="left"/>
      <w:pPr>
        <w:tabs>
          <w:tab w:val="num" w:pos="2160"/>
        </w:tabs>
        <w:ind w:left="2160" w:hanging="360"/>
      </w:pPr>
      <w:rPr>
        <w:rFonts w:ascii="Arial" w:hAnsi="Arial" w:hint="default"/>
      </w:rPr>
    </w:lvl>
    <w:lvl w:ilvl="3" w:tplc="B56C6058" w:tentative="1">
      <w:start w:val="1"/>
      <w:numFmt w:val="bullet"/>
      <w:lvlText w:val="•"/>
      <w:lvlJc w:val="left"/>
      <w:pPr>
        <w:tabs>
          <w:tab w:val="num" w:pos="2880"/>
        </w:tabs>
        <w:ind w:left="2880" w:hanging="360"/>
      </w:pPr>
      <w:rPr>
        <w:rFonts w:ascii="Arial" w:hAnsi="Arial" w:hint="default"/>
      </w:rPr>
    </w:lvl>
    <w:lvl w:ilvl="4" w:tplc="9F724524" w:tentative="1">
      <w:start w:val="1"/>
      <w:numFmt w:val="bullet"/>
      <w:lvlText w:val="•"/>
      <w:lvlJc w:val="left"/>
      <w:pPr>
        <w:tabs>
          <w:tab w:val="num" w:pos="3600"/>
        </w:tabs>
        <w:ind w:left="3600" w:hanging="360"/>
      </w:pPr>
      <w:rPr>
        <w:rFonts w:ascii="Arial" w:hAnsi="Arial" w:hint="default"/>
      </w:rPr>
    </w:lvl>
    <w:lvl w:ilvl="5" w:tplc="E586F1CE" w:tentative="1">
      <w:start w:val="1"/>
      <w:numFmt w:val="bullet"/>
      <w:lvlText w:val="•"/>
      <w:lvlJc w:val="left"/>
      <w:pPr>
        <w:tabs>
          <w:tab w:val="num" w:pos="4320"/>
        </w:tabs>
        <w:ind w:left="4320" w:hanging="360"/>
      </w:pPr>
      <w:rPr>
        <w:rFonts w:ascii="Arial" w:hAnsi="Arial" w:hint="default"/>
      </w:rPr>
    </w:lvl>
    <w:lvl w:ilvl="6" w:tplc="20B04B34" w:tentative="1">
      <w:start w:val="1"/>
      <w:numFmt w:val="bullet"/>
      <w:lvlText w:val="•"/>
      <w:lvlJc w:val="left"/>
      <w:pPr>
        <w:tabs>
          <w:tab w:val="num" w:pos="5040"/>
        </w:tabs>
        <w:ind w:left="5040" w:hanging="360"/>
      </w:pPr>
      <w:rPr>
        <w:rFonts w:ascii="Arial" w:hAnsi="Arial" w:hint="default"/>
      </w:rPr>
    </w:lvl>
    <w:lvl w:ilvl="7" w:tplc="6D2CD094" w:tentative="1">
      <w:start w:val="1"/>
      <w:numFmt w:val="bullet"/>
      <w:lvlText w:val="•"/>
      <w:lvlJc w:val="left"/>
      <w:pPr>
        <w:tabs>
          <w:tab w:val="num" w:pos="5760"/>
        </w:tabs>
        <w:ind w:left="5760" w:hanging="360"/>
      </w:pPr>
      <w:rPr>
        <w:rFonts w:ascii="Arial" w:hAnsi="Arial" w:hint="default"/>
      </w:rPr>
    </w:lvl>
    <w:lvl w:ilvl="8" w:tplc="3B802AC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B9C436C"/>
    <w:multiLevelType w:val="hybridMultilevel"/>
    <w:tmpl w:val="83082D54"/>
    <w:lvl w:ilvl="0" w:tplc="3B2C6D58">
      <w:start w:val="1"/>
      <w:numFmt w:val="bullet"/>
      <w:lvlText w:val="•"/>
      <w:lvlJc w:val="left"/>
      <w:pPr>
        <w:tabs>
          <w:tab w:val="num" w:pos="720"/>
        </w:tabs>
        <w:ind w:left="720" w:hanging="360"/>
      </w:pPr>
      <w:rPr>
        <w:rFonts w:ascii="Arial" w:hAnsi="Arial" w:hint="default"/>
      </w:rPr>
    </w:lvl>
    <w:lvl w:ilvl="1" w:tplc="55D8BD80" w:tentative="1">
      <w:start w:val="1"/>
      <w:numFmt w:val="bullet"/>
      <w:lvlText w:val="•"/>
      <w:lvlJc w:val="left"/>
      <w:pPr>
        <w:tabs>
          <w:tab w:val="num" w:pos="1440"/>
        </w:tabs>
        <w:ind w:left="1440" w:hanging="360"/>
      </w:pPr>
      <w:rPr>
        <w:rFonts w:ascii="Arial" w:hAnsi="Arial" w:hint="default"/>
      </w:rPr>
    </w:lvl>
    <w:lvl w:ilvl="2" w:tplc="931045C8" w:tentative="1">
      <w:start w:val="1"/>
      <w:numFmt w:val="bullet"/>
      <w:lvlText w:val="•"/>
      <w:lvlJc w:val="left"/>
      <w:pPr>
        <w:tabs>
          <w:tab w:val="num" w:pos="2160"/>
        </w:tabs>
        <w:ind w:left="2160" w:hanging="360"/>
      </w:pPr>
      <w:rPr>
        <w:rFonts w:ascii="Arial" w:hAnsi="Arial" w:hint="default"/>
      </w:rPr>
    </w:lvl>
    <w:lvl w:ilvl="3" w:tplc="90BC1216" w:tentative="1">
      <w:start w:val="1"/>
      <w:numFmt w:val="bullet"/>
      <w:lvlText w:val="•"/>
      <w:lvlJc w:val="left"/>
      <w:pPr>
        <w:tabs>
          <w:tab w:val="num" w:pos="2880"/>
        </w:tabs>
        <w:ind w:left="2880" w:hanging="360"/>
      </w:pPr>
      <w:rPr>
        <w:rFonts w:ascii="Arial" w:hAnsi="Arial" w:hint="default"/>
      </w:rPr>
    </w:lvl>
    <w:lvl w:ilvl="4" w:tplc="2A4E70BE" w:tentative="1">
      <w:start w:val="1"/>
      <w:numFmt w:val="bullet"/>
      <w:lvlText w:val="•"/>
      <w:lvlJc w:val="left"/>
      <w:pPr>
        <w:tabs>
          <w:tab w:val="num" w:pos="3600"/>
        </w:tabs>
        <w:ind w:left="3600" w:hanging="360"/>
      </w:pPr>
      <w:rPr>
        <w:rFonts w:ascii="Arial" w:hAnsi="Arial" w:hint="default"/>
      </w:rPr>
    </w:lvl>
    <w:lvl w:ilvl="5" w:tplc="BA363DDC" w:tentative="1">
      <w:start w:val="1"/>
      <w:numFmt w:val="bullet"/>
      <w:lvlText w:val="•"/>
      <w:lvlJc w:val="left"/>
      <w:pPr>
        <w:tabs>
          <w:tab w:val="num" w:pos="4320"/>
        </w:tabs>
        <w:ind w:left="4320" w:hanging="360"/>
      </w:pPr>
      <w:rPr>
        <w:rFonts w:ascii="Arial" w:hAnsi="Arial" w:hint="default"/>
      </w:rPr>
    </w:lvl>
    <w:lvl w:ilvl="6" w:tplc="7CAA0A4E" w:tentative="1">
      <w:start w:val="1"/>
      <w:numFmt w:val="bullet"/>
      <w:lvlText w:val="•"/>
      <w:lvlJc w:val="left"/>
      <w:pPr>
        <w:tabs>
          <w:tab w:val="num" w:pos="5040"/>
        </w:tabs>
        <w:ind w:left="5040" w:hanging="360"/>
      </w:pPr>
      <w:rPr>
        <w:rFonts w:ascii="Arial" w:hAnsi="Arial" w:hint="default"/>
      </w:rPr>
    </w:lvl>
    <w:lvl w:ilvl="7" w:tplc="923C84BC" w:tentative="1">
      <w:start w:val="1"/>
      <w:numFmt w:val="bullet"/>
      <w:lvlText w:val="•"/>
      <w:lvlJc w:val="left"/>
      <w:pPr>
        <w:tabs>
          <w:tab w:val="num" w:pos="5760"/>
        </w:tabs>
        <w:ind w:left="5760" w:hanging="360"/>
      </w:pPr>
      <w:rPr>
        <w:rFonts w:ascii="Arial" w:hAnsi="Arial" w:hint="default"/>
      </w:rPr>
    </w:lvl>
    <w:lvl w:ilvl="8" w:tplc="C92C40E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5729DD"/>
    <w:multiLevelType w:val="hybridMultilevel"/>
    <w:tmpl w:val="69242BC6"/>
    <w:lvl w:ilvl="0" w:tplc="D3A867D8">
      <w:start w:val="1"/>
      <w:numFmt w:val="bullet"/>
      <w:lvlText w:val="•"/>
      <w:lvlJc w:val="left"/>
      <w:pPr>
        <w:tabs>
          <w:tab w:val="num" w:pos="720"/>
        </w:tabs>
        <w:ind w:left="720" w:hanging="360"/>
      </w:pPr>
      <w:rPr>
        <w:rFonts w:ascii="Arial" w:hAnsi="Arial" w:hint="default"/>
      </w:rPr>
    </w:lvl>
    <w:lvl w:ilvl="1" w:tplc="694E3548" w:tentative="1">
      <w:start w:val="1"/>
      <w:numFmt w:val="bullet"/>
      <w:lvlText w:val="•"/>
      <w:lvlJc w:val="left"/>
      <w:pPr>
        <w:tabs>
          <w:tab w:val="num" w:pos="1440"/>
        </w:tabs>
        <w:ind w:left="1440" w:hanging="360"/>
      </w:pPr>
      <w:rPr>
        <w:rFonts w:ascii="Arial" w:hAnsi="Arial" w:hint="default"/>
      </w:rPr>
    </w:lvl>
    <w:lvl w:ilvl="2" w:tplc="7EB202E4" w:tentative="1">
      <w:start w:val="1"/>
      <w:numFmt w:val="bullet"/>
      <w:lvlText w:val="•"/>
      <w:lvlJc w:val="left"/>
      <w:pPr>
        <w:tabs>
          <w:tab w:val="num" w:pos="2160"/>
        </w:tabs>
        <w:ind w:left="2160" w:hanging="360"/>
      </w:pPr>
      <w:rPr>
        <w:rFonts w:ascii="Arial" w:hAnsi="Arial" w:hint="default"/>
      </w:rPr>
    </w:lvl>
    <w:lvl w:ilvl="3" w:tplc="5CC45B6E" w:tentative="1">
      <w:start w:val="1"/>
      <w:numFmt w:val="bullet"/>
      <w:lvlText w:val="•"/>
      <w:lvlJc w:val="left"/>
      <w:pPr>
        <w:tabs>
          <w:tab w:val="num" w:pos="2880"/>
        </w:tabs>
        <w:ind w:left="2880" w:hanging="360"/>
      </w:pPr>
      <w:rPr>
        <w:rFonts w:ascii="Arial" w:hAnsi="Arial" w:hint="default"/>
      </w:rPr>
    </w:lvl>
    <w:lvl w:ilvl="4" w:tplc="0406D8BA" w:tentative="1">
      <w:start w:val="1"/>
      <w:numFmt w:val="bullet"/>
      <w:lvlText w:val="•"/>
      <w:lvlJc w:val="left"/>
      <w:pPr>
        <w:tabs>
          <w:tab w:val="num" w:pos="3600"/>
        </w:tabs>
        <w:ind w:left="3600" w:hanging="360"/>
      </w:pPr>
      <w:rPr>
        <w:rFonts w:ascii="Arial" w:hAnsi="Arial" w:hint="default"/>
      </w:rPr>
    </w:lvl>
    <w:lvl w:ilvl="5" w:tplc="16F8AF4C" w:tentative="1">
      <w:start w:val="1"/>
      <w:numFmt w:val="bullet"/>
      <w:lvlText w:val="•"/>
      <w:lvlJc w:val="left"/>
      <w:pPr>
        <w:tabs>
          <w:tab w:val="num" w:pos="4320"/>
        </w:tabs>
        <w:ind w:left="4320" w:hanging="360"/>
      </w:pPr>
      <w:rPr>
        <w:rFonts w:ascii="Arial" w:hAnsi="Arial" w:hint="default"/>
      </w:rPr>
    </w:lvl>
    <w:lvl w:ilvl="6" w:tplc="6A06D226" w:tentative="1">
      <w:start w:val="1"/>
      <w:numFmt w:val="bullet"/>
      <w:lvlText w:val="•"/>
      <w:lvlJc w:val="left"/>
      <w:pPr>
        <w:tabs>
          <w:tab w:val="num" w:pos="5040"/>
        </w:tabs>
        <w:ind w:left="5040" w:hanging="360"/>
      </w:pPr>
      <w:rPr>
        <w:rFonts w:ascii="Arial" w:hAnsi="Arial" w:hint="default"/>
      </w:rPr>
    </w:lvl>
    <w:lvl w:ilvl="7" w:tplc="A1E427A2" w:tentative="1">
      <w:start w:val="1"/>
      <w:numFmt w:val="bullet"/>
      <w:lvlText w:val="•"/>
      <w:lvlJc w:val="left"/>
      <w:pPr>
        <w:tabs>
          <w:tab w:val="num" w:pos="5760"/>
        </w:tabs>
        <w:ind w:left="5760" w:hanging="360"/>
      </w:pPr>
      <w:rPr>
        <w:rFonts w:ascii="Arial" w:hAnsi="Arial" w:hint="default"/>
      </w:rPr>
    </w:lvl>
    <w:lvl w:ilvl="8" w:tplc="EDFC85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647B84"/>
    <w:multiLevelType w:val="hybridMultilevel"/>
    <w:tmpl w:val="6FD22C08"/>
    <w:lvl w:ilvl="0" w:tplc="7F80C3C6">
      <w:start w:val="1"/>
      <w:numFmt w:val="bullet"/>
      <w:lvlText w:val="•"/>
      <w:lvlJc w:val="left"/>
      <w:pPr>
        <w:tabs>
          <w:tab w:val="num" w:pos="720"/>
        </w:tabs>
        <w:ind w:left="720" w:hanging="360"/>
      </w:pPr>
      <w:rPr>
        <w:rFonts w:ascii="Arial" w:hAnsi="Arial" w:hint="default"/>
      </w:rPr>
    </w:lvl>
    <w:lvl w:ilvl="1" w:tplc="1B8AEF22">
      <w:numFmt w:val="bullet"/>
      <w:lvlText w:val="•"/>
      <w:lvlJc w:val="left"/>
      <w:pPr>
        <w:tabs>
          <w:tab w:val="num" w:pos="1440"/>
        </w:tabs>
        <w:ind w:left="1440" w:hanging="360"/>
      </w:pPr>
      <w:rPr>
        <w:rFonts w:ascii="Arial" w:hAnsi="Arial" w:hint="default"/>
      </w:rPr>
    </w:lvl>
    <w:lvl w:ilvl="2" w:tplc="ACB8937E">
      <w:numFmt w:val="bullet"/>
      <w:lvlText w:val="•"/>
      <w:lvlJc w:val="left"/>
      <w:pPr>
        <w:tabs>
          <w:tab w:val="num" w:pos="2160"/>
        </w:tabs>
        <w:ind w:left="2160" w:hanging="360"/>
      </w:pPr>
      <w:rPr>
        <w:rFonts w:ascii="Arial" w:hAnsi="Arial" w:hint="default"/>
      </w:rPr>
    </w:lvl>
    <w:lvl w:ilvl="3" w:tplc="AF140B3A" w:tentative="1">
      <w:start w:val="1"/>
      <w:numFmt w:val="bullet"/>
      <w:lvlText w:val="•"/>
      <w:lvlJc w:val="left"/>
      <w:pPr>
        <w:tabs>
          <w:tab w:val="num" w:pos="2880"/>
        </w:tabs>
        <w:ind w:left="2880" w:hanging="360"/>
      </w:pPr>
      <w:rPr>
        <w:rFonts w:ascii="Arial" w:hAnsi="Arial" w:hint="default"/>
      </w:rPr>
    </w:lvl>
    <w:lvl w:ilvl="4" w:tplc="26D29684" w:tentative="1">
      <w:start w:val="1"/>
      <w:numFmt w:val="bullet"/>
      <w:lvlText w:val="•"/>
      <w:lvlJc w:val="left"/>
      <w:pPr>
        <w:tabs>
          <w:tab w:val="num" w:pos="3600"/>
        </w:tabs>
        <w:ind w:left="3600" w:hanging="360"/>
      </w:pPr>
      <w:rPr>
        <w:rFonts w:ascii="Arial" w:hAnsi="Arial" w:hint="default"/>
      </w:rPr>
    </w:lvl>
    <w:lvl w:ilvl="5" w:tplc="DEECB936" w:tentative="1">
      <w:start w:val="1"/>
      <w:numFmt w:val="bullet"/>
      <w:lvlText w:val="•"/>
      <w:lvlJc w:val="left"/>
      <w:pPr>
        <w:tabs>
          <w:tab w:val="num" w:pos="4320"/>
        </w:tabs>
        <w:ind w:left="4320" w:hanging="360"/>
      </w:pPr>
      <w:rPr>
        <w:rFonts w:ascii="Arial" w:hAnsi="Arial" w:hint="default"/>
      </w:rPr>
    </w:lvl>
    <w:lvl w:ilvl="6" w:tplc="C7E40668" w:tentative="1">
      <w:start w:val="1"/>
      <w:numFmt w:val="bullet"/>
      <w:lvlText w:val="•"/>
      <w:lvlJc w:val="left"/>
      <w:pPr>
        <w:tabs>
          <w:tab w:val="num" w:pos="5040"/>
        </w:tabs>
        <w:ind w:left="5040" w:hanging="360"/>
      </w:pPr>
      <w:rPr>
        <w:rFonts w:ascii="Arial" w:hAnsi="Arial" w:hint="default"/>
      </w:rPr>
    </w:lvl>
    <w:lvl w:ilvl="7" w:tplc="3C3E5F4A" w:tentative="1">
      <w:start w:val="1"/>
      <w:numFmt w:val="bullet"/>
      <w:lvlText w:val="•"/>
      <w:lvlJc w:val="left"/>
      <w:pPr>
        <w:tabs>
          <w:tab w:val="num" w:pos="5760"/>
        </w:tabs>
        <w:ind w:left="5760" w:hanging="360"/>
      </w:pPr>
      <w:rPr>
        <w:rFonts w:ascii="Arial" w:hAnsi="Arial" w:hint="default"/>
      </w:rPr>
    </w:lvl>
    <w:lvl w:ilvl="8" w:tplc="FD2416A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4"/>
  </w:num>
  <w:num w:numId="3">
    <w:abstractNumId w:val="10"/>
  </w:num>
  <w:num w:numId="4">
    <w:abstractNumId w:val="4"/>
  </w:num>
  <w:num w:numId="5">
    <w:abstractNumId w:val="23"/>
  </w:num>
  <w:num w:numId="6">
    <w:abstractNumId w:val="8"/>
  </w:num>
  <w:num w:numId="7">
    <w:abstractNumId w:val="27"/>
  </w:num>
  <w:num w:numId="8">
    <w:abstractNumId w:val="18"/>
  </w:num>
  <w:num w:numId="9">
    <w:abstractNumId w:val="31"/>
  </w:num>
  <w:num w:numId="10">
    <w:abstractNumId w:val="40"/>
  </w:num>
  <w:num w:numId="11">
    <w:abstractNumId w:val="13"/>
  </w:num>
  <w:num w:numId="12">
    <w:abstractNumId w:val="32"/>
  </w:num>
  <w:num w:numId="13">
    <w:abstractNumId w:val="39"/>
  </w:num>
  <w:num w:numId="14">
    <w:abstractNumId w:val="33"/>
  </w:num>
  <w:num w:numId="15">
    <w:abstractNumId w:val="9"/>
  </w:num>
  <w:num w:numId="16">
    <w:abstractNumId w:val="1"/>
  </w:num>
  <w:num w:numId="17">
    <w:abstractNumId w:val="19"/>
  </w:num>
  <w:num w:numId="18">
    <w:abstractNumId w:val="2"/>
  </w:num>
  <w:num w:numId="19">
    <w:abstractNumId w:val="29"/>
  </w:num>
  <w:num w:numId="20">
    <w:abstractNumId w:val="17"/>
  </w:num>
  <w:num w:numId="21">
    <w:abstractNumId w:val="7"/>
  </w:num>
  <w:num w:numId="22">
    <w:abstractNumId w:val="26"/>
  </w:num>
  <w:num w:numId="23">
    <w:abstractNumId w:val="15"/>
  </w:num>
  <w:num w:numId="24">
    <w:abstractNumId w:val="5"/>
  </w:num>
  <w:num w:numId="25">
    <w:abstractNumId w:val="25"/>
  </w:num>
  <w:num w:numId="26">
    <w:abstractNumId w:val="16"/>
  </w:num>
  <w:num w:numId="27">
    <w:abstractNumId w:val="14"/>
  </w:num>
  <w:num w:numId="28">
    <w:abstractNumId w:val="11"/>
  </w:num>
  <w:num w:numId="29">
    <w:abstractNumId w:val="20"/>
  </w:num>
  <w:num w:numId="30">
    <w:abstractNumId w:val="3"/>
  </w:num>
  <w:num w:numId="31">
    <w:abstractNumId w:val="30"/>
  </w:num>
  <w:num w:numId="32">
    <w:abstractNumId w:val="12"/>
  </w:num>
  <w:num w:numId="33">
    <w:abstractNumId w:val="35"/>
  </w:num>
  <w:num w:numId="34">
    <w:abstractNumId w:val="6"/>
  </w:num>
  <w:num w:numId="35">
    <w:abstractNumId w:val="38"/>
  </w:num>
  <w:num w:numId="36">
    <w:abstractNumId w:val="28"/>
  </w:num>
  <w:num w:numId="37">
    <w:abstractNumId w:val="21"/>
  </w:num>
  <w:num w:numId="38">
    <w:abstractNumId w:val="36"/>
  </w:num>
  <w:num w:numId="39">
    <w:abstractNumId w:val="34"/>
  </w:num>
  <w:num w:numId="40">
    <w:abstractNumId w:val="0"/>
  </w:num>
  <w:num w:numId="41">
    <w:abstractNumId w:val="3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1042"/>
    <w:rsid w:val="000110CD"/>
    <w:rsid w:val="00011B5C"/>
    <w:rsid w:val="00013B89"/>
    <w:rsid w:val="000143FE"/>
    <w:rsid w:val="00016768"/>
    <w:rsid w:val="0001726F"/>
    <w:rsid w:val="0001776F"/>
    <w:rsid w:val="00017961"/>
    <w:rsid w:val="000204B9"/>
    <w:rsid w:val="00023287"/>
    <w:rsid w:val="000238B6"/>
    <w:rsid w:val="00023F8A"/>
    <w:rsid w:val="0002459A"/>
    <w:rsid w:val="00024B13"/>
    <w:rsid w:val="00024D9C"/>
    <w:rsid w:val="00025BD9"/>
    <w:rsid w:val="00025EE5"/>
    <w:rsid w:val="000323D6"/>
    <w:rsid w:val="00033037"/>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5394"/>
    <w:rsid w:val="00175645"/>
    <w:rsid w:val="00176961"/>
    <w:rsid w:val="001772FC"/>
    <w:rsid w:val="001776F4"/>
    <w:rsid w:val="001777CA"/>
    <w:rsid w:val="00180669"/>
    <w:rsid w:val="00180C98"/>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9A8"/>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3CF"/>
    <w:rsid w:val="0023792F"/>
    <w:rsid w:val="0024008C"/>
    <w:rsid w:val="00240C6C"/>
    <w:rsid w:val="00242BD2"/>
    <w:rsid w:val="00250096"/>
    <w:rsid w:val="00250353"/>
    <w:rsid w:val="00251204"/>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212B"/>
    <w:rsid w:val="002824BF"/>
    <w:rsid w:val="00282D84"/>
    <w:rsid w:val="00283542"/>
    <w:rsid w:val="002868B9"/>
    <w:rsid w:val="00286FA8"/>
    <w:rsid w:val="00287648"/>
    <w:rsid w:val="00293153"/>
    <w:rsid w:val="002939CA"/>
    <w:rsid w:val="00293FD8"/>
    <w:rsid w:val="002A0979"/>
    <w:rsid w:val="002A10BC"/>
    <w:rsid w:val="002A1D39"/>
    <w:rsid w:val="002A2EE4"/>
    <w:rsid w:val="002A4479"/>
    <w:rsid w:val="002A6470"/>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C3B20"/>
    <w:rsid w:val="002C4345"/>
    <w:rsid w:val="002D219C"/>
    <w:rsid w:val="002D249B"/>
    <w:rsid w:val="002D28DB"/>
    <w:rsid w:val="002D357C"/>
    <w:rsid w:val="002D37A9"/>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3C"/>
    <w:rsid w:val="00316350"/>
    <w:rsid w:val="003168B0"/>
    <w:rsid w:val="003171E2"/>
    <w:rsid w:val="00317685"/>
    <w:rsid w:val="00320A0C"/>
    <w:rsid w:val="00321903"/>
    <w:rsid w:val="00321B83"/>
    <w:rsid w:val="00323997"/>
    <w:rsid w:val="00323C63"/>
    <w:rsid w:val="00323E22"/>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67E3"/>
    <w:rsid w:val="00346B89"/>
    <w:rsid w:val="003518D5"/>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B1E5C"/>
    <w:rsid w:val="003B2009"/>
    <w:rsid w:val="003B4608"/>
    <w:rsid w:val="003B4694"/>
    <w:rsid w:val="003B4946"/>
    <w:rsid w:val="003B7096"/>
    <w:rsid w:val="003C0F7C"/>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1452"/>
    <w:rsid w:val="004924CC"/>
    <w:rsid w:val="004930FB"/>
    <w:rsid w:val="00493823"/>
    <w:rsid w:val="0049461A"/>
    <w:rsid w:val="00494A8B"/>
    <w:rsid w:val="00497788"/>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0CD5"/>
    <w:rsid w:val="0058143E"/>
    <w:rsid w:val="00585829"/>
    <w:rsid w:val="00585FA2"/>
    <w:rsid w:val="005867E0"/>
    <w:rsid w:val="00586F35"/>
    <w:rsid w:val="00587B23"/>
    <w:rsid w:val="00590755"/>
    <w:rsid w:val="00590C39"/>
    <w:rsid w:val="00590DA8"/>
    <w:rsid w:val="005912EC"/>
    <w:rsid w:val="00591920"/>
    <w:rsid w:val="00591AF1"/>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3125"/>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48DC"/>
    <w:rsid w:val="00774CE3"/>
    <w:rsid w:val="00775AFE"/>
    <w:rsid w:val="00775F26"/>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D03"/>
    <w:rsid w:val="008E584B"/>
    <w:rsid w:val="008E6516"/>
    <w:rsid w:val="008E73C3"/>
    <w:rsid w:val="008E793B"/>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115"/>
    <w:rsid w:val="00922A96"/>
    <w:rsid w:val="009234A3"/>
    <w:rsid w:val="00925068"/>
    <w:rsid w:val="0092628A"/>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6ECC"/>
    <w:rsid w:val="009A0323"/>
    <w:rsid w:val="009A08E9"/>
    <w:rsid w:val="009A26F0"/>
    <w:rsid w:val="009A2AB1"/>
    <w:rsid w:val="009A490D"/>
    <w:rsid w:val="009A548C"/>
    <w:rsid w:val="009A57F4"/>
    <w:rsid w:val="009A6540"/>
    <w:rsid w:val="009A65AA"/>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9F2"/>
    <w:rsid w:val="00A2537F"/>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4655"/>
    <w:rsid w:val="00A5597C"/>
    <w:rsid w:val="00A567E9"/>
    <w:rsid w:val="00A5700E"/>
    <w:rsid w:val="00A57739"/>
    <w:rsid w:val="00A601F4"/>
    <w:rsid w:val="00A60550"/>
    <w:rsid w:val="00A6239A"/>
    <w:rsid w:val="00A629C6"/>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67F8"/>
    <w:rsid w:val="00AF6AF9"/>
    <w:rsid w:val="00B00153"/>
    <w:rsid w:val="00B0141A"/>
    <w:rsid w:val="00B01A0C"/>
    <w:rsid w:val="00B01EC4"/>
    <w:rsid w:val="00B07BB0"/>
    <w:rsid w:val="00B112E1"/>
    <w:rsid w:val="00B117B8"/>
    <w:rsid w:val="00B13A41"/>
    <w:rsid w:val="00B14A1C"/>
    <w:rsid w:val="00B164C5"/>
    <w:rsid w:val="00B16523"/>
    <w:rsid w:val="00B17858"/>
    <w:rsid w:val="00B21416"/>
    <w:rsid w:val="00B22C07"/>
    <w:rsid w:val="00B2433A"/>
    <w:rsid w:val="00B24C19"/>
    <w:rsid w:val="00B25814"/>
    <w:rsid w:val="00B264EA"/>
    <w:rsid w:val="00B26B7F"/>
    <w:rsid w:val="00B3055B"/>
    <w:rsid w:val="00B32BF1"/>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680B"/>
    <w:rsid w:val="00B868C5"/>
    <w:rsid w:val="00B901BC"/>
    <w:rsid w:val="00B91638"/>
    <w:rsid w:val="00B94124"/>
    <w:rsid w:val="00B97602"/>
    <w:rsid w:val="00B977AE"/>
    <w:rsid w:val="00B97C51"/>
    <w:rsid w:val="00B97CBA"/>
    <w:rsid w:val="00BA01A9"/>
    <w:rsid w:val="00BA0600"/>
    <w:rsid w:val="00BA2573"/>
    <w:rsid w:val="00BA2E06"/>
    <w:rsid w:val="00BA2F09"/>
    <w:rsid w:val="00BA4160"/>
    <w:rsid w:val="00BA5101"/>
    <w:rsid w:val="00BA5612"/>
    <w:rsid w:val="00BA5AEF"/>
    <w:rsid w:val="00BA5CAD"/>
    <w:rsid w:val="00BA635B"/>
    <w:rsid w:val="00BA75B8"/>
    <w:rsid w:val="00BA7890"/>
    <w:rsid w:val="00BA7BE6"/>
    <w:rsid w:val="00BB0018"/>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94C"/>
    <w:rsid w:val="00BF1186"/>
    <w:rsid w:val="00BF42EB"/>
    <w:rsid w:val="00BF53EF"/>
    <w:rsid w:val="00BF567D"/>
    <w:rsid w:val="00C02C0C"/>
    <w:rsid w:val="00C032F5"/>
    <w:rsid w:val="00C054CE"/>
    <w:rsid w:val="00C137A1"/>
    <w:rsid w:val="00C13C1F"/>
    <w:rsid w:val="00C13E62"/>
    <w:rsid w:val="00C14D8F"/>
    <w:rsid w:val="00C17F52"/>
    <w:rsid w:val="00C205E7"/>
    <w:rsid w:val="00C24EBC"/>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0D43"/>
    <w:rsid w:val="00C63D5D"/>
    <w:rsid w:val="00C66393"/>
    <w:rsid w:val="00C66506"/>
    <w:rsid w:val="00C66A0C"/>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85B"/>
    <w:rsid w:val="00CB13B4"/>
    <w:rsid w:val="00CB3C6D"/>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76C20"/>
    <w:rsid w:val="00D80C0A"/>
    <w:rsid w:val="00D85D7E"/>
    <w:rsid w:val="00D85F47"/>
    <w:rsid w:val="00D86C4D"/>
    <w:rsid w:val="00D901C2"/>
    <w:rsid w:val="00D90BF3"/>
    <w:rsid w:val="00D91D85"/>
    <w:rsid w:val="00D95520"/>
    <w:rsid w:val="00D97324"/>
    <w:rsid w:val="00D973B4"/>
    <w:rsid w:val="00D97F49"/>
    <w:rsid w:val="00DA0594"/>
    <w:rsid w:val="00DA17BC"/>
    <w:rsid w:val="00DA28B2"/>
    <w:rsid w:val="00DA4F8E"/>
    <w:rsid w:val="00DA67F1"/>
    <w:rsid w:val="00DB351F"/>
    <w:rsid w:val="00DB3738"/>
    <w:rsid w:val="00DB463A"/>
    <w:rsid w:val="00DB5449"/>
    <w:rsid w:val="00DB6A9E"/>
    <w:rsid w:val="00DC59B7"/>
    <w:rsid w:val="00DC67F7"/>
    <w:rsid w:val="00DC7135"/>
    <w:rsid w:val="00DC7216"/>
    <w:rsid w:val="00DC760D"/>
    <w:rsid w:val="00DD05AB"/>
    <w:rsid w:val="00DD18F6"/>
    <w:rsid w:val="00DD2832"/>
    <w:rsid w:val="00DD2B77"/>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0ABA"/>
    <w:rsid w:val="00E41148"/>
    <w:rsid w:val="00E420D2"/>
    <w:rsid w:val="00E423A3"/>
    <w:rsid w:val="00E43950"/>
    <w:rsid w:val="00E46255"/>
    <w:rsid w:val="00E46B1A"/>
    <w:rsid w:val="00E51F5F"/>
    <w:rsid w:val="00E52860"/>
    <w:rsid w:val="00E528CB"/>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39FB"/>
    <w:rsid w:val="00ED3BA9"/>
    <w:rsid w:val="00ED3F0C"/>
    <w:rsid w:val="00ED547A"/>
    <w:rsid w:val="00ED59BA"/>
    <w:rsid w:val="00ED636D"/>
    <w:rsid w:val="00ED68BF"/>
    <w:rsid w:val="00ED74B4"/>
    <w:rsid w:val="00ED790A"/>
    <w:rsid w:val="00EE04C4"/>
    <w:rsid w:val="00EE3F78"/>
    <w:rsid w:val="00EE4227"/>
    <w:rsid w:val="00EE4A52"/>
    <w:rsid w:val="00EE51C7"/>
    <w:rsid w:val="00EE61E0"/>
    <w:rsid w:val="00EF0D1C"/>
    <w:rsid w:val="00EF11CA"/>
    <w:rsid w:val="00EF4ACB"/>
    <w:rsid w:val="00EF7CFF"/>
    <w:rsid w:val="00F0112B"/>
    <w:rsid w:val="00F024F6"/>
    <w:rsid w:val="00F03203"/>
    <w:rsid w:val="00F03BAD"/>
    <w:rsid w:val="00F05E51"/>
    <w:rsid w:val="00F063F1"/>
    <w:rsid w:val="00F07C24"/>
    <w:rsid w:val="00F07E23"/>
    <w:rsid w:val="00F10A11"/>
    <w:rsid w:val="00F13A4C"/>
    <w:rsid w:val="00F150B4"/>
    <w:rsid w:val="00F17880"/>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401D6"/>
    <w:rsid w:val="00F41C28"/>
    <w:rsid w:val="00F439FB"/>
    <w:rsid w:val="00F44667"/>
    <w:rsid w:val="00F44D75"/>
    <w:rsid w:val="00F451F6"/>
    <w:rsid w:val="00F4738F"/>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C9C"/>
    <w:rsid w:val="00FA0D80"/>
    <w:rsid w:val="00FA10CF"/>
    <w:rsid w:val="00FA21ED"/>
    <w:rsid w:val="00FA2B20"/>
    <w:rsid w:val="00FA4A64"/>
    <w:rsid w:val="00FA5CD6"/>
    <w:rsid w:val="00FA68DE"/>
    <w:rsid w:val="00FA775F"/>
    <w:rsid w:val="00FB03CA"/>
    <w:rsid w:val="00FB11C7"/>
    <w:rsid w:val="00FB1C4C"/>
    <w:rsid w:val="00FB2003"/>
    <w:rsid w:val="00FB5C36"/>
    <w:rsid w:val="00FB737D"/>
    <w:rsid w:val="00FB7AEF"/>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spacing w:after="0"/>
      <w:ind w:left="851" w:hanging="851"/>
    </w:pPr>
    <w:rPr>
      <w:rFonts w:ascii="Arial" w:hAnsi="Arial"/>
      <w:sz w:val="18"/>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spacing w:before="120" w:after="120"/>
    </w:pPr>
    <w:rPr>
      <w: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ind w:left="720"/>
      <w:contextualSpacing/>
    </w:pPr>
    <w:rPr>
      <w:rFonts w:eastAsia="SimSun"/>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overflowPunct/>
      <w:autoSpaceDE/>
      <w:autoSpaceDN/>
      <w:adjustRightInd/>
      <w:spacing w:after="0" w:line="300" w:lineRule="auto"/>
      <w:textAlignment w:val="auto"/>
    </w:pPr>
    <w:rPr>
      <w:rFonts w:eastAsia="SimSun"/>
      <w:kern w:val="2"/>
      <w:sz w:val="21"/>
      <w:lang w:val="en-US" w:eastAsia="zh-CN"/>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spacing w:after="0"/>
    </w:pPr>
    <w:rPr>
      <w:sz w:val="18"/>
      <w:szCs w:val="18"/>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DCA9B-D860-4442-B60D-4495C52DD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Huaning Niu</cp:lastModifiedBy>
  <cp:revision>3</cp:revision>
  <dcterms:created xsi:type="dcterms:W3CDTF">2021-08-26T16:49:00Z</dcterms:created>
  <dcterms:modified xsi:type="dcterms:W3CDTF">2021-08-26T16:49:00Z</dcterms:modified>
</cp:coreProperties>
</file>